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1A5" w:rsidRDefault="00096676" w:rsidP="009941A5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61F0F">
        <w:rPr>
          <w:rFonts w:ascii="Times New Roman" w:hAnsi="Times New Roman" w:cs="Times New Roman"/>
          <w:sz w:val="28"/>
          <w:szCs w:val="28"/>
        </w:rPr>
        <w:t>Праздник проводы русской зимы в Пристенском районе отмечается ежегодно с присущим этому торжеству весельем и удалью, традиционными конкурсами, песнями и плясками, с хороводами вокруг костра.</w:t>
      </w:r>
    </w:p>
    <w:p w:rsidR="00105BB1" w:rsidRPr="00661F0F" w:rsidRDefault="00661F0F" w:rsidP="009F6292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Безусловно, </w:t>
      </w:r>
      <w:r w:rsidRPr="00661F0F">
        <w:rPr>
          <w:rFonts w:ascii="Times New Roman" w:hAnsi="Times New Roman" w:cs="Times New Roman"/>
          <w:color w:val="000000"/>
          <w:sz w:val="28"/>
          <w:szCs w:val="28"/>
        </w:rPr>
        <w:t xml:space="preserve"> Масленица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один из </w:t>
      </w:r>
      <w:r w:rsidRPr="00661F0F">
        <w:rPr>
          <w:rFonts w:ascii="Times New Roman" w:hAnsi="Times New Roman" w:cs="Times New Roman"/>
          <w:color w:val="000000"/>
          <w:sz w:val="28"/>
          <w:szCs w:val="28"/>
        </w:rPr>
        <w:t xml:space="preserve"> древнейш</w:t>
      </w:r>
      <w:r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Pr="00661F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самых любимых славянских </w:t>
      </w:r>
      <w:r w:rsidRPr="00661F0F">
        <w:rPr>
          <w:rFonts w:ascii="Times New Roman" w:hAnsi="Times New Roman" w:cs="Times New Roman"/>
          <w:color w:val="000000"/>
          <w:sz w:val="28"/>
          <w:szCs w:val="28"/>
        </w:rPr>
        <w:t>праздн</w:t>
      </w:r>
      <w:r>
        <w:rPr>
          <w:rFonts w:ascii="Times New Roman" w:hAnsi="Times New Roman" w:cs="Times New Roman"/>
          <w:color w:val="000000"/>
          <w:sz w:val="28"/>
          <w:szCs w:val="28"/>
        </w:rPr>
        <w:t>иков</w:t>
      </w:r>
      <w:r w:rsidRPr="00661F0F">
        <w:rPr>
          <w:rFonts w:ascii="Times New Roman" w:hAnsi="Times New Roman" w:cs="Times New Roman"/>
          <w:color w:val="000000"/>
          <w:sz w:val="28"/>
          <w:szCs w:val="28"/>
        </w:rPr>
        <w:t>, уходящ</w:t>
      </w:r>
      <w:r w:rsidR="00DB591D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Pr="00661F0F">
        <w:rPr>
          <w:rFonts w:ascii="Times New Roman" w:hAnsi="Times New Roman" w:cs="Times New Roman"/>
          <w:color w:val="000000"/>
          <w:sz w:val="28"/>
          <w:szCs w:val="28"/>
        </w:rPr>
        <w:t xml:space="preserve"> своими корнями в дохристианскую эпоху. Традиции празднования Масленицы на Руси и обрядовые действия</w:t>
      </w:r>
      <w:r w:rsidR="00DB59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61F0F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направлены на изгнание зимы и всех связанных с нею тягот. При этом наступление весны всегда ассоциир</w:t>
      </w:r>
      <w:r w:rsidR="00DB591D">
        <w:rPr>
          <w:rFonts w:ascii="Times New Roman" w:hAnsi="Times New Roman" w:cs="Times New Roman"/>
          <w:color w:val="000000"/>
          <w:sz w:val="28"/>
          <w:szCs w:val="28"/>
        </w:rPr>
        <w:t>уется</w:t>
      </w:r>
      <w:r w:rsidRPr="00661F0F">
        <w:rPr>
          <w:rFonts w:ascii="Times New Roman" w:hAnsi="Times New Roman" w:cs="Times New Roman"/>
          <w:color w:val="000000"/>
          <w:sz w:val="28"/>
          <w:szCs w:val="28"/>
        </w:rPr>
        <w:t xml:space="preserve"> с новыми надеждами, теплом, хорошим урожаем.</w:t>
      </w:r>
    </w:p>
    <w:p w:rsidR="000661A1" w:rsidRDefault="009941A5" w:rsidP="00B125BD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941A5">
        <w:rPr>
          <w:rStyle w:val="a6"/>
          <w:rFonts w:ascii="Times New Roman" w:hAnsi="Times New Roman" w:cs="Times New Roman"/>
          <w:color w:val="000000"/>
          <w:sz w:val="28"/>
          <w:szCs w:val="28"/>
        </w:rPr>
        <w:t>Себя заложи, но Масленицу проводи</w:t>
      </w:r>
      <w:proofErr w:type="gramStart"/>
      <w:r w:rsidRPr="009941A5">
        <w:rPr>
          <w:rFonts w:ascii="Times New Roman" w:hAnsi="Times New Roman" w:cs="Times New Roman"/>
          <w:color w:val="000000"/>
          <w:sz w:val="28"/>
          <w:szCs w:val="28"/>
        </w:rPr>
        <w:br/>
        <w:t>Т</w:t>
      </w:r>
      <w:proofErr w:type="gramEnd"/>
      <w:r w:rsidRPr="009941A5">
        <w:rPr>
          <w:rFonts w:ascii="Times New Roman" w:hAnsi="Times New Roman" w:cs="Times New Roman"/>
          <w:color w:val="000000"/>
          <w:sz w:val="28"/>
          <w:szCs w:val="28"/>
        </w:rPr>
        <w:t>ак звучит старая поговорка. А все потому, что лю</w:t>
      </w:r>
      <w:r w:rsidR="00FD0825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9941A5">
        <w:rPr>
          <w:rFonts w:ascii="Times New Roman" w:hAnsi="Times New Roman" w:cs="Times New Roman"/>
          <w:color w:val="000000"/>
          <w:sz w:val="28"/>
          <w:szCs w:val="28"/>
        </w:rPr>
        <w:t xml:space="preserve">и верили, что этот праздник нужно отмечать с размахом, дабы в наступившем году не бедствовать.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1"/>
        <w:gridCol w:w="4780"/>
      </w:tblGrid>
      <w:tr w:rsidR="000661A1" w:rsidTr="000661A1">
        <w:tc>
          <w:tcPr>
            <w:tcW w:w="4785" w:type="dxa"/>
          </w:tcPr>
          <w:p w:rsidR="000661A1" w:rsidRDefault="000661A1" w:rsidP="00B125B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46F7B4BB" wp14:editId="27DD4F77">
                  <wp:extent cx="2905125" cy="2057400"/>
                  <wp:effectExtent l="0" t="0" r="0" b="0"/>
                  <wp:docPr id="15" name="Рисунок 15" descr="C:\Users\user\Desktop\Сайт\проводы русской зимы 2015\DSC06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айт\проводы русской зимы 2015\DSC06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275" cy="2056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661A1" w:rsidRDefault="000661A1" w:rsidP="000661A1">
            <w:pPr>
              <w:ind w:firstLine="2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1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Оттого на Масленицу столы всегда ломились от различных яств и питья.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941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блины – непременный атрибут Масленицы, имеют ритуальное значение: круглые, румяные, горячие, они являют собой символ солнца, которое все ярче разгорается, удлиняя дни.</w:t>
            </w:r>
          </w:p>
        </w:tc>
      </w:tr>
    </w:tbl>
    <w:p w:rsidR="000661A1" w:rsidRPr="000661A1" w:rsidRDefault="000661A1" w:rsidP="00447C02">
      <w:pPr>
        <w:spacing w:line="240" w:lineRule="auto"/>
        <w:ind w:firstLine="708"/>
        <w:rPr>
          <w:rFonts w:ascii="Times New Roman" w:hAnsi="Times New Roman" w:cs="Times New Roman"/>
          <w:sz w:val="16"/>
          <w:szCs w:val="16"/>
        </w:rPr>
      </w:pPr>
    </w:p>
    <w:p w:rsidR="00D25586" w:rsidRPr="0086443F" w:rsidRDefault="00447C02" w:rsidP="00447C02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61F0F">
        <w:rPr>
          <w:rFonts w:ascii="Times New Roman" w:hAnsi="Times New Roman" w:cs="Times New Roman"/>
          <w:sz w:val="28"/>
          <w:szCs w:val="28"/>
        </w:rPr>
        <w:t xml:space="preserve">21 февраля 2015 года праздник  «Проводы русской зимы» прошел на </w:t>
      </w:r>
      <w:r w:rsidRPr="0086443F">
        <w:rPr>
          <w:rFonts w:ascii="Times New Roman" w:hAnsi="Times New Roman" w:cs="Times New Roman"/>
          <w:sz w:val="28"/>
          <w:szCs w:val="28"/>
        </w:rPr>
        <w:t xml:space="preserve">центральной площади </w:t>
      </w:r>
      <w:proofErr w:type="spellStart"/>
      <w:r w:rsidRPr="0086443F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86443F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86443F">
        <w:rPr>
          <w:rFonts w:ascii="Times New Roman" w:hAnsi="Times New Roman" w:cs="Times New Roman"/>
          <w:sz w:val="28"/>
          <w:szCs w:val="28"/>
        </w:rPr>
        <w:t>ристень</w:t>
      </w:r>
      <w:proofErr w:type="spellEnd"/>
      <w:r w:rsidRPr="0086443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2"/>
      </w:tblGrid>
      <w:tr w:rsidR="00D25586" w:rsidTr="00D25586">
        <w:tc>
          <w:tcPr>
            <w:tcW w:w="7512" w:type="dxa"/>
          </w:tcPr>
          <w:p w:rsidR="00D25586" w:rsidRDefault="00D25586" w:rsidP="00447C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9BBFFD8" wp14:editId="3C52F828">
                  <wp:extent cx="4457700" cy="3009900"/>
                  <wp:effectExtent l="0" t="0" r="0" b="0"/>
                  <wp:docPr id="14" name="Рисунок 14" descr="C:\Users\user\Desktop\Сайт\проводы русской зимы 2015\DSC06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айт\проводы русской зимы 2015\DSC06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479" cy="3014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7C02" w:rsidRPr="0086443F" w:rsidRDefault="00447C02" w:rsidP="00447C02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661A1" w:rsidRDefault="00447C02" w:rsidP="00447C02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6443F">
        <w:rPr>
          <w:rFonts w:ascii="Times New Roman" w:hAnsi="Times New Roman" w:cs="Times New Roman"/>
          <w:sz w:val="28"/>
          <w:szCs w:val="28"/>
        </w:rPr>
        <w:lastRenderedPageBreak/>
        <w:t xml:space="preserve">На празднике </w:t>
      </w:r>
      <w:r w:rsidR="00D617F7" w:rsidRPr="0086443F">
        <w:rPr>
          <w:rFonts w:ascii="Times New Roman" w:hAnsi="Times New Roman" w:cs="Times New Roman"/>
          <w:sz w:val="28"/>
          <w:szCs w:val="28"/>
        </w:rPr>
        <w:t xml:space="preserve">развернулась сельскохозяйственная ярмарка с торговыми рядами, подворьями, организованными муниципальными образованиями сельсоветов.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7"/>
        <w:gridCol w:w="4804"/>
      </w:tblGrid>
      <w:tr w:rsidR="000661A1" w:rsidTr="007C2361">
        <w:tc>
          <w:tcPr>
            <w:tcW w:w="4785" w:type="dxa"/>
          </w:tcPr>
          <w:p w:rsidR="000661A1" w:rsidRDefault="000661A1" w:rsidP="007C2361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1"/>
                <w:szCs w:val="21"/>
              </w:rPr>
              <w:drawing>
                <wp:inline distT="0" distB="0" distL="0" distR="0" wp14:anchorId="059F034A" wp14:editId="404DE0E9">
                  <wp:extent cx="2990850" cy="2162175"/>
                  <wp:effectExtent l="0" t="0" r="0" b="0"/>
                  <wp:docPr id="9" name="Рисунок 9" descr="C:\Users\user\Desktop\Сайт\проводы русской зимы 2015\DSC06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айт\проводы русской зимы 2015\DSC06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144" cy="216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661A1" w:rsidRDefault="000661A1" w:rsidP="007C2361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1"/>
                <w:szCs w:val="21"/>
              </w:rPr>
              <w:drawing>
                <wp:inline distT="0" distB="0" distL="0" distR="0" wp14:anchorId="06BA18E0" wp14:editId="2C58EEC4">
                  <wp:extent cx="2921000" cy="2162175"/>
                  <wp:effectExtent l="0" t="0" r="0" b="0"/>
                  <wp:docPr id="10" name="Рисунок 10" descr="C:\Users\user\Desktop\Сайт\проводы русской зимы 2015\DSC06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айт\проводы русской зимы 2015\DSC06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1A1" w:rsidTr="007C2361">
        <w:tc>
          <w:tcPr>
            <w:tcW w:w="4785" w:type="dxa"/>
          </w:tcPr>
          <w:p w:rsidR="000661A1" w:rsidRDefault="000661A1" w:rsidP="007C2361">
            <w:pPr>
              <w:rPr>
                <w:rFonts w:ascii="Times New Roman" w:hAnsi="Times New Roman" w:cs="Times New Roman"/>
                <w:noProof/>
                <w:color w:val="000000"/>
                <w:sz w:val="21"/>
                <w:szCs w:val="21"/>
              </w:rPr>
            </w:pPr>
          </w:p>
        </w:tc>
        <w:tc>
          <w:tcPr>
            <w:tcW w:w="4786" w:type="dxa"/>
          </w:tcPr>
          <w:p w:rsidR="000661A1" w:rsidRDefault="000661A1" w:rsidP="007C2361">
            <w:pPr>
              <w:rPr>
                <w:rFonts w:ascii="Times New Roman" w:hAnsi="Times New Roman" w:cs="Times New Roman"/>
                <w:noProof/>
                <w:color w:val="000000"/>
                <w:sz w:val="21"/>
                <w:szCs w:val="21"/>
              </w:rPr>
            </w:pPr>
          </w:p>
        </w:tc>
      </w:tr>
      <w:tr w:rsidR="000661A1" w:rsidTr="007C2361">
        <w:tc>
          <w:tcPr>
            <w:tcW w:w="4785" w:type="dxa"/>
          </w:tcPr>
          <w:p w:rsidR="000661A1" w:rsidRDefault="000661A1" w:rsidP="007C2361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1"/>
                <w:szCs w:val="21"/>
              </w:rPr>
              <w:drawing>
                <wp:inline distT="0" distB="0" distL="0" distR="0" wp14:anchorId="6ACCA12E" wp14:editId="47504298">
                  <wp:extent cx="3048000" cy="2283011"/>
                  <wp:effectExtent l="0" t="0" r="0" b="0"/>
                  <wp:docPr id="11" name="Рисунок 11" descr="C:\Users\user\Desktop\Сайт\проводы русской зимы 2015\DSC06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айт\проводы русской зимы 2015\DSC06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639" cy="2293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661A1" w:rsidRDefault="000661A1" w:rsidP="007C2361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1"/>
                <w:szCs w:val="21"/>
              </w:rPr>
              <w:drawing>
                <wp:inline distT="0" distB="0" distL="0" distR="0" wp14:anchorId="6D1795CF" wp14:editId="3CDB292D">
                  <wp:extent cx="3073399" cy="2305050"/>
                  <wp:effectExtent l="0" t="0" r="0" b="0"/>
                  <wp:docPr id="12" name="Рисунок 12" descr="C:\Users\user\Desktop\Сайт\проводы русской зимы 2015\DSC06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айт\проводы русской зимы 2015\DSC06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141" cy="2316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1A1" w:rsidRDefault="000661A1" w:rsidP="00447C02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E0D13" w:rsidRDefault="00D617F7" w:rsidP="00447C02">
      <w:pPr>
        <w:spacing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6443F">
        <w:rPr>
          <w:rFonts w:ascii="Times New Roman" w:hAnsi="Times New Roman" w:cs="Times New Roman"/>
          <w:sz w:val="28"/>
          <w:szCs w:val="28"/>
        </w:rPr>
        <w:t>В рамках праздника состоялись спортивные состязания</w:t>
      </w:r>
      <w:r w:rsidR="00894611" w:rsidRPr="0086443F">
        <w:rPr>
          <w:rFonts w:ascii="Times New Roman" w:hAnsi="Times New Roman" w:cs="Times New Roman"/>
          <w:sz w:val="28"/>
          <w:szCs w:val="28"/>
        </w:rPr>
        <w:t xml:space="preserve">, </w:t>
      </w:r>
      <w:r w:rsidR="00894611" w:rsidRPr="0086443F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894611" w:rsidRPr="00FB1714">
        <w:rPr>
          <w:rFonts w:ascii="Times New Roman" w:eastAsia="Times New Roman" w:hAnsi="Times New Roman" w:cs="Times New Roman"/>
          <w:sz w:val="28"/>
          <w:szCs w:val="28"/>
        </w:rPr>
        <w:t>нтересным</w:t>
      </w:r>
      <w:r w:rsidR="00EE0D13">
        <w:rPr>
          <w:rFonts w:ascii="Times New Roman" w:eastAsia="Times New Roman" w:hAnsi="Times New Roman" w:cs="Times New Roman"/>
          <w:sz w:val="28"/>
          <w:szCs w:val="28"/>
        </w:rPr>
        <w:t>и были соревнования по снятию  с обледенелого  столба призов.</w:t>
      </w:r>
      <w:r w:rsidR="00894611" w:rsidRPr="00FB1714">
        <w:rPr>
          <w:rFonts w:ascii="Times New Roman" w:eastAsia="Times New Roman" w:hAnsi="Times New Roman" w:cs="Times New Roman"/>
          <w:sz w:val="28"/>
          <w:szCs w:val="28"/>
        </w:rPr>
        <w:t xml:space="preserve"> Желающих показать свою ловкость было много</w:t>
      </w:r>
      <w:r w:rsidR="0075766E" w:rsidRPr="0086443F">
        <w:rPr>
          <w:rFonts w:ascii="Times New Roman" w:eastAsia="Times New Roman" w:hAnsi="Times New Roman" w:cs="Times New Roman"/>
          <w:sz w:val="28"/>
          <w:szCs w:val="28"/>
        </w:rPr>
        <w:t xml:space="preserve">. Все конкурсы представляли собой традиционные забавы Масленичной недели. За победу участники получали призы. </w:t>
      </w:r>
    </w:p>
    <w:p w:rsidR="000661A1" w:rsidRDefault="000661A1" w:rsidP="00447C02">
      <w:pPr>
        <w:spacing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E0D13" w:rsidRDefault="00EE0D13" w:rsidP="003745C7">
      <w:pPr>
        <w:spacing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Награждены были и организаторы подворий. В номинации «Лучшее подворье» победителем стал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Сазановский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сельсовет, организовавший самое оригинальное подворье, второе место занял Котовский сельсовет,  третье место </w:t>
      </w:r>
      <w:r w:rsidR="009235E1">
        <w:rPr>
          <w:rFonts w:ascii="Times New Roman" w:eastAsia="Times New Roman" w:hAnsi="Times New Roman" w:cs="Times New Roman"/>
          <w:sz w:val="28"/>
          <w:szCs w:val="28"/>
        </w:rPr>
        <w:t xml:space="preserve">поделили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Среднеольшанский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сельсовет</w:t>
      </w:r>
      <w:r w:rsidR="009235E1">
        <w:rPr>
          <w:rFonts w:ascii="Times New Roman" w:eastAsia="Times New Roman" w:hAnsi="Times New Roman" w:cs="Times New Roman"/>
          <w:sz w:val="28"/>
          <w:szCs w:val="28"/>
        </w:rPr>
        <w:t xml:space="preserve"> и Университет пожилого человека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3"/>
        <w:gridCol w:w="4748"/>
      </w:tblGrid>
      <w:tr w:rsidR="000946D1" w:rsidTr="000946D1">
        <w:tc>
          <w:tcPr>
            <w:tcW w:w="4785" w:type="dxa"/>
          </w:tcPr>
          <w:p w:rsidR="000946D1" w:rsidRDefault="000946D1" w:rsidP="003745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6940563" wp14:editId="479F732B">
                  <wp:extent cx="2933700" cy="2042576"/>
                  <wp:effectExtent l="0" t="0" r="0" b="0"/>
                  <wp:docPr id="1" name="Рисунок 1" descr="C:\Users\user\Desktop\Сайт\проводы русской зимы 2015\DSC06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йт\проводы русской зимы 2015\DSC06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04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946D1" w:rsidRDefault="000946D1" w:rsidP="003745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12080B" wp14:editId="0DCB7C85">
                  <wp:extent cx="2886075" cy="2035969"/>
                  <wp:effectExtent l="0" t="0" r="0" b="0"/>
                  <wp:docPr id="2" name="Рисунок 2" descr="C:\Users\user\Desktop\Сайт\проводы русской зимы 2015\DSC06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айт\проводы русской зимы 2015\DSC06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451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46D1" w:rsidRDefault="000946D1" w:rsidP="003745C7">
      <w:pPr>
        <w:spacing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0946D1" w:rsidRDefault="000946D1" w:rsidP="000946D1">
      <w:pPr>
        <w:spacing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второе место занял Котовский сельсовет, 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4"/>
        <w:gridCol w:w="4707"/>
      </w:tblGrid>
      <w:tr w:rsidR="000946D1" w:rsidTr="000946D1">
        <w:tc>
          <w:tcPr>
            <w:tcW w:w="4785" w:type="dxa"/>
          </w:tcPr>
          <w:p w:rsidR="000946D1" w:rsidRDefault="009A5E90" w:rsidP="000946D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97200" cy="1790700"/>
                  <wp:effectExtent l="0" t="0" r="0" b="0"/>
                  <wp:docPr id="4" name="Рисунок 4" descr="C:\Users\user\Desktop\Сайт\проводы русской зимы 2015\DSC06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айт\проводы русской зимы 2015\DSC06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79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946D1" w:rsidRDefault="000946D1" w:rsidP="000946D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95600" cy="1790700"/>
                  <wp:effectExtent l="0" t="0" r="0" b="0"/>
                  <wp:docPr id="3" name="Рисунок 3" descr="C:\Users\user\Desktop\Сайт\проводы русской зимы 2015\DSC06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айт\проводы русской зимы 2015\DSC06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735" cy="179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46D1" w:rsidRPr="009A5E90" w:rsidRDefault="000946D1" w:rsidP="000946D1">
      <w:pPr>
        <w:spacing w:line="240" w:lineRule="auto"/>
        <w:ind w:firstLine="708"/>
        <w:rPr>
          <w:rFonts w:ascii="Times New Roman" w:eastAsia="Times New Roman" w:hAnsi="Times New Roman" w:cs="Times New Roman"/>
          <w:sz w:val="16"/>
          <w:szCs w:val="16"/>
        </w:rPr>
      </w:pPr>
    </w:p>
    <w:p w:rsidR="003C3D82" w:rsidRDefault="000946D1" w:rsidP="000946D1">
      <w:pPr>
        <w:spacing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третье место поделили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Среднеольшанский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сельсовет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7"/>
        <w:gridCol w:w="4704"/>
      </w:tblGrid>
      <w:tr w:rsidR="003C3D82" w:rsidTr="003C3D82">
        <w:tc>
          <w:tcPr>
            <w:tcW w:w="4785" w:type="dxa"/>
          </w:tcPr>
          <w:p w:rsidR="003C3D82" w:rsidRDefault="003C3D82" w:rsidP="000946D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00375" cy="2093466"/>
                  <wp:effectExtent l="0" t="0" r="0" b="0"/>
                  <wp:docPr id="7" name="Рисунок 7" descr="C:\Users\user\Desktop\Сайт\проводы русской зимы 2015\DSC06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айт\проводы русской зимы 2015\DSC06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854" cy="2106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C3D82" w:rsidRDefault="003C3D82" w:rsidP="000946D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95600" cy="2095500"/>
                  <wp:effectExtent l="0" t="0" r="0" b="0"/>
                  <wp:docPr id="8" name="Рисунок 8" descr="C:\Users\user\Desktop\Сайт\проводы русской зимы 2015\DSC06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айт\проводы русской зимы 2015\DSC06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46D1" w:rsidRDefault="000946D1" w:rsidP="000946D1">
      <w:pPr>
        <w:spacing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Университет пожилого человека.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4"/>
        <w:gridCol w:w="4597"/>
      </w:tblGrid>
      <w:tr w:rsidR="009A5E90" w:rsidTr="003C3D82">
        <w:tc>
          <w:tcPr>
            <w:tcW w:w="4799" w:type="dxa"/>
          </w:tcPr>
          <w:p w:rsidR="009A5E90" w:rsidRDefault="009A5E90" w:rsidP="000946D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0845486" wp14:editId="2FAB7D76">
                  <wp:extent cx="3206833" cy="1876425"/>
                  <wp:effectExtent l="0" t="0" r="0" b="0"/>
                  <wp:docPr id="6" name="Рисунок 6" descr="C:\Users\user\Desktop\Сайт\проводы русской зимы 2015\DSC06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айт\проводы русской зимы 2015\DSC06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471" cy="187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:rsidR="009A5E90" w:rsidRDefault="009A5E90" w:rsidP="000946D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F8D71B" wp14:editId="45610C56">
                  <wp:extent cx="2952750" cy="1876425"/>
                  <wp:effectExtent l="0" t="0" r="0" b="0"/>
                  <wp:docPr id="5" name="Рисунок 5" descr="C:\Users\user\Desktop\Сайт\проводы русской зимы 2015\DSC06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айт\проводы русской зимы 2015\DSC06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5586" w:rsidRPr="00D25586" w:rsidRDefault="00D25586" w:rsidP="00447C02">
      <w:pPr>
        <w:spacing w:line="240" w:lineRule="auto"/>
        <w:ind w:firstLine="708"/>
        <w:rPr>
          <w:rFonts w:ascii="Times New Roman" w:eastAsia="Times New Roman" w:hAnsi="Times New Roman" w:cs="Times New Roman"/>
          <w:sz w:val="16"/>
          <w:szCs w:val="16"/>
        </w:rPr>
      </w:pPr>
    </w:p>
    <w:p w:rsidR="000661A1" w:rsidRDefault="000661A1" w:rsidP="00447C02">
      <w:pPr>
        <w:spacing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D25586" w:rsidRDefault="0075766E" w:rsidP="00447C02">
      <w:pPr>
        <w:spacing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86443F">
        <w:rPr>
          <w:rFonts w:ascii="Times New Roman" w:eastAsia="Times New Roman" w:hAnsi="Times New Roman" w:cs="Times New Roman"/>
          <w:sz w:val="28"/>
          <w:szCs w:val="28"/>
        </w:rPr>
        <w:lastRenderedPageBreak/>
        <w:t>Кульминационным моментом праздника стало сожжение чучела.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25586" w:rsidTr="00D25586">
        <w:tc>
          <w:tcPr>
            <w:tcW w:w="4785" w:type="dxa"/>
          </w:tcPr>
          <w:p w:rsidR="00D25586" w:rsidRDefault="00D25586" w:rsidP="00447C0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FB7C0E" wp14:editId="1AD2EC32">
                  <wp:extent cx="2886075" cy="1923397"/>
                  <wp:effectExtent l="0" t="0" r="0" b="0"/>
                  <wp:docPr id="13" name="Рисунок 2" descr="C:\Users\фффф\Desktop\фото администрация\DSC_0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фффф\Desktop\фото администрация\DSC_0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14" cy="1926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586" w:rsidRDefault="00D25586" w:rsidP="00447C0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25586" w:rsidRDefault="00D25586" w:rsidP="00447C0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661A1" w:rsidRDefault="000661A1" w:rsidP="00B125BD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25BD" w:rsidRPr="00B125BD" w:rsidRDefault="000661A1" w:rsidP="00B125BD">
      <w:pPr>
        <w:ind w:firstLine="708"/>
      </w:pPr>
      <w:r w:rsidRPr="00FB1714">
        <w:rPr>
          <w:rFonts w:ascii="Times New Roman" w:eastAsia="Times New Roman" w:hAnsi="Times New Roman" w:cs="Times New Roman"/>
          <w:color w:val="000000"/>
          <w:sz w:val="28"/>
          <w:szCs w:val="28"/>
        </w:rPr>
        <w:t>В общем и целом празд</w:t>
      </w:r>
      <w:r w:rsidRPr="00FB171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ник прошел отлично.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FB1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амять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1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нем сохранит приятные воспоминания надолго.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это замечательно, что не забываются старые красивые обряды и обычаи.</w:t>
      </w:r>
      <w:r w:rsidR="009941A5" w:rsidRPr="0086443F">
        <w:rPr>
          <w:rFonts w:ascii="Times New Roman" w:hAnsi="Times New Roman" w:cs="Times New Roman"/>
          <w:color w:val="000000"/>
          <w:sz w:val="21"/>
          <w:szCs w:val="21"/>
        </w:rPr>
        <w:br/>
      </w:r>
      <w:r w:rsidR="00B125BD" w:rsidRPr="0086443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125BD" w:rsidRPr="00661F0F">
        <w:rPr>
          <w:rFonts w:ascii="Arial" w:hAnsi="Arial" w:cs="Arial"/>
          <w:color w:val="000000"/>
          <w:sz w:val="28"/>
          <w:szCs w:val="28"/>
        </w:rPr>
        <w:br/>
      </w:r>
      <w:r w:rsidR="00B125BD">
        <w:rPr>
          <w:rFonts w:ascii="Arial" w:hAnsi="Arial" w:cs="Arial"/>
          <w:color w:val="000000"/>
          <w:sz w:val="21"/>
          <w:szCs w:val="21"/>
        </w:rPr>
        <w:br/>
      </w:r>
      <w:r w:rsidR="00447C02">
        <w:rPr>
          <w:rFonts w:ascii="Arial" w:hAnsi="Arial" w:cs="Arial"/>
          <w:color w:val="000000"/>
          <w:sz w:val="21"/>
          <w:szCs w:val="21"/>
        </w:rPr>
        <w:t xml:space="preserve"> </w:t>
      </w:r>
      <w:r w:rsidR="00B125BD">
        <w:rPr>
          <w:rFonts w:ascii="Arial" w:hAnsi="Arial" w:cs="Arial"/>
          <w:color w:val="000000"/>
          <w:sz w:val="21"/>
          <w:szCs w:val="21"/>
        </w:rPr>
        <w:br/>
      </w:r>
      <w:r w:rsidR="00B125BD">
        <w:rPr>
          <w:rFonts w:ascii="Arial" w:hAnsi="Arial" w:cs="Arial"/>
          <w:color w:val="000000"/>
          <w:sz w:val="21"/>
          <w:szCs w:val="21"/>
        </w:rPr>
        <w:br/>
      </w:r>
      <w:r w:rsidR="00B125BD">
        <w:rPr>
          <w:rFonts w:ascii="Arial" w:hAnsi="Arial" w:cs="Arial"/>
          <w:color w:val="000000"/>
          <w:sz w:val="21"/>
          <w:szCs w:val="21"/>
        </w:rPr>
        <w:br/>
      </w:r>
      <w:r w:rsidR="00B125BD">
        <w:rPr>
          <w:rFonts w:ascii="Arial" w:hAnsi="Arial" w:cs="Arial"/>
          <w:color w:val="000000"/>
          <w:sz w:val="21"/>
          <w:szCs w:val="21"/>
        </w:rPr>
        <w:br/>
      </w:r>
      <w:r w:rsidR="00447C02">
        <w:rPr>
          <w:rFonts w:ascii="Arial" w:hAnsi="Arial" w:cs="Arial"/>
          <w:color w:val="000000"/>
          <w:sz w:val="21"/>
          <w:szCs w:val="21"/>
        </w:rPr>
        <w:t xml:space="preserve"> </w:t>
      </w:r>
      <w:r w:rsidR="00B125BD">
        <w:rPr>
          <w:rFonts w:ascii="Arial" w:hAnsi="Arial" w:cs="Arial"/>
          <w:color w:val="000000"/>
          <w:sz w:val="21"/>
          <w:szCs w:val="21"/>
        </w:rPr>
        <w:br/>
        <w:t xml:space="preserve"> </w:t>
      </w:r>
    </w:p>
    <w:p w:rsidR="00B125BD" w:rsidRDefault="00B125BD" w:rsidP="00B125BD">
      <w:pPr>
        <w:rPr>
          <w:rFonts w:ascii="Arial" w:hAnsi="Arial" w:cs="Arial"/>
          <w:color w:val="000000"/>
          <w:sz w:val="21"/>
          <w:szCs w:val="21"/>
        </w:rPr>
      </w:pPr>
    </w:p>
    <w:p w:rsidR="00096676" w:rsidRDefault="00096676"/>
    <w:p w:rsidR="00096676" w:rsidRDefault="00341DD4"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sectPr w:rsidR="00096676" w:rsidSect="00D25586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96676"/>
    <w:rsid w:val="0005267C"/>
    <w:rsid w:val="000661A1"/>
    <w:rsid w:val="000946D1"/>
    <w:rsid w:val="00096676"/>
    <w:rsid w:val="000E498B"/>
    <w:rsid w:val="00105BB1"/>
    <w:rsid w:val="00122D71"/>
    <w:rsid w:val="001D1F10"/>
    <w:rsid w:val="002074A0"/>
    <w:rsid w:val="0022237E"/>
    <w:rsid w:val="00341DD4"/>
    <w:rsid w:val="003745C7"/>
    <w:rsid w:val="00393C97"/>
    <w:rsid w:val="003C3D82"/>
    <w:rsid w:val="00447C02"/>
    <w:rsid w:val="00491A86"/>
    <w:rsid w:val="00537B95"/>
    <w:rsid w:val="00661F0F"/>
    <w:rsid w:val="00662E9F"/>
    <w:rsid w:val="0075766E"/>
    <w:rsid w:val="0086443F"/>
    <w:rsid w:val="00894611"/>
    <w:rsid w:val="009235E1"/>
    <w:rsid w:val="009941A5"/>
    <w:rsid w:val="009A5E90"/>
    <w:rsid w:val="009F6292"/>
    <w:rsid w:val="00B125BD"/>
    <w:rsid w:val="00D25586"/>
    <w:rsid w:val="00D617F7"/>
    <w:rsid w:val="00DB591D"/>
    <w:rsid w:val="00DD6BA3"/>
    <w:rsid w:val="00EE0D13"/>
    <w:rsid w:val="00FD0825"/>
    <w:rsid w:val="00FD5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6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125BD"/>
  </w:style>
  <w:style w:type="character" w:styleId="a3">
    <w:name w:val="Hyperlink"/>
    <w:basedOn w:val="a0"/>
    <w:uiPriority w:val="99"/>
    <w:semiHidden/>
    <w:unhideWhenUsed/>
    <w:rsid w:val="00B125B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2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25B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9941A5"/>
    <w:rPr>
      <w:b/>
      <w:bCs/>
    </w:rPr>
  </w:style>
  <w:style w:type="table" w:styleId="a7">
    <w:name w:val="Table Grid"/>
    <w:basedOn w:val="a1"/>
    <w:uiPriority w:val="59"/>
    <w:rsid w:val="000946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Бибилиотека</dc:creator>
  <cp:keywords/>
  <dc:description/>
  <cp:lastModifiedBy>user</cp:lastModifiedBy>
  <cp:revision>31</cp:revision>
  <dcterms:created xsi:type="dcterms:W3CDTF">2015-03-13T07:47:00Z</dcterms:created>
  <dcterms:modified xsi:type="dcterms:W3CDTF">2015-03-13T15:18:00Z</dcterms:modified>
</cp:coreProperties>
</file>