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4D2" w:rsidRDefault="00E134D2" w:rsidP="00E134D2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34D2" w:rsidRDefault="00E134D2" w:rsidP="00E134D2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134D2">
        <w:rPr>
          <w:rFonts w:ascii="Times New Roman" w:hAnsi="Times New Roman"/>
          <w:b/>
          <w:sz w:val="28"/>
          <w:szCs w:val="28"/>
        </w:rPr>
        <w:t>В Управлении Росреестра по Курской области состоялось заседание коллегии об итогах</w:t>
      </w:r>
      <w:r w:rsidR="00815304">
        <w:rPr>
          <w:rFonts w:ascii="Times New Roman" w:hAnsi="Times New Roman"/>
          <w:b/>
          <w:sz w:val="28"/>
          <w:szCs w:val="28"/>
        </w:rPr>
        <w:t xml:space="preserve"> работы за</w:t>
      </w:r>
      <w:r w:rsidR="00D83274">
        <w:rPr>
          <w:rFonts w:ascii="Times New Roman" w:hAnsi="Times New Roman"/>
          <w:b/>
          <w:sz w:val="28"/>
          <w:szCs w:val="28"/>
        </w:rPr>
        <w:t xml:space="preserve"> </w:t>
      </w:r>
      <w:r w:rsidRPr="00E134D2">
        <w:rPr>
          <w:rFonts w:ascii="Times New Roman" w:hAnsi="Times New Roman"/>
          <w:b/>
          <w:sz w:val="28"/>
          <w:szCs w:val="28"/>
          <w:lang w:val="en-US"/>
        </w:rPr>
        <w:t>I</w:t>
      </w:r>
      <w:r w:rsidR="00815304">
        <w:rPr>
          <w:rFonts w:ascii="Times New Roman" w:hAnsi="Times New Roman"/>
          <w:b/>
          <w:sz w:val="28"/>
          <w:szCs w:val="28"/>
        </w:rPr>
        <w:t xml:space="preserve"> полугодие</w:t>
      </w:r>
      <w:bookmarkStart w:id="0" w:name="_GoBack"/>
      <w:bookmarkEnd w:id="0"/>
      <w:r w:rsidRPr="00E134D2">
        <w:rPr>
          <w:rFonts w:ascii="Times New Roman" w:hAnsi="Times New Roman"/>
          <w:b/>
          <w:sz w:val="28"/>
          <w:szCs w:val="28"/>
        </w:rPr>
        <w:t xml:space="preserve"> 2025 года</w:t>
      </w:r>
    </w:p>
    <w:p w:rsidR="00E134D2" w:rsidRPr="00E134D2" w:rsidRDefault="00E134D2" w:rsidP="00E134D2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34D2" w:rsidRDefault="00E134D2" w:rsidP="00E134D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134D2">
        <w:rPr>
          <w:rFonts w:ascii="Times New Roman" w:hAnsi="Times New Roman"/>
          <w:sz w:val="28"/>
          <w:szCs w:val="28"/>
        </w:rPr>
        <w:t>Состоялось заседание коллегии Управления Росреестра по Курской области «Об итогах деятельности Управления Росреестра по Курской области на территории региона в первом полугодии 2025 года».</w:t>
      </w:r>
    </w:p>
    <w:p w:rsidR="00E134D2" w:rsidRPr="00E134D2" w:rsidRDefault="00E134D2" w:rsidP="00E134D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134D2" w:rsidRDefault="00E134D2" w:rsidP="00E134D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134D2">
        <w:rPr>
          <w:rFonts w:ascii="Times New Roman" w:hAnsi="Times New Roman"/>
          <w:sz w:val="28"/>
          <w:szCs w:val="28"/>
        </w:rPr>
        <w:t>В ходе заседания были названы итоговые цифры основных показателей деятельности.</w:t>
      </w:r>
    </w:p>
    <w:p w:rsidR="00E134D2" w:rsidRPr="00E134D2" w:rsidRDefault="00E134D2" w:rsidP="00E134D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134D2" w:rsidRDefault="00E134D2" w:rsidP="00E134D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134D2">
        <w:rPr>
          <w:rFonts w:ascii="Times New Roman" w:hAnsi="Times New Roman"/>
          <w:sz w:val="28"/>
          <w:szCs w:val="28"/>
        </w:rPr>
        <w:t>Согласно статистике</w:t>
      </w:r>
      <w:r w:rsidR="00F81AAF">
        <w:rPr>
          <w:rFonts w:ascii="Times New Roman" w:hAnsi="Times New Roman"/>
          <w:sz w:val="28"/>
          <w:szCs w:val="28"/>
        </w:rPr>
        <w:t>,</w:t>
      </w:r>
      <w:r w:rsidRPr="00E134D2">
        <w:rPr>
          <w:rFonts w:ascii="Times New Roman" w:hAnsi="Times New Roman"/>
          <w:sz w:val="28"/>
          <w:szCs w:val="28"/>
        </w:rPr>
        <w:t xml:space="preserve"> всего в январе-июне в Управление поступило более 101 тыс. заявлений о государственном кадастровом учёте и (или) государственной регистрации</w:t>
      </w:r>
      <w:r w:rsidR="006B7FFA">
        <w:rPr>
          <w:rFonts w:ascii="Times New Roman" w:hAnsi="Times New Roman"/>
          <w:sz w:val="28"/>
          <w:szCs w:val="28"/>
        </w:rPr>
        <w:t xml:space="preserve"> прав, что на 2% больше, чем в </w:t>
      </w:r>
      <w:r w:rsidR="006B7FFA">
        <w:rPr>
          <w:rFonts w:ascii="Times New Roman" w:hAnsi="Times New Roman"/>
          <w:sz w:val="28"/>
          <w:szCs w:val="28"/>
          <w:lang w:val="en-US"/>
        </w:rPr>
        <w:t>I</w:t>
      </w:r>
      <w:r w:rsidRPr="00E134D2">
        <w:rPr>
          <w:rFonts w:ascii="Times New Roman" w:hAnsi="Times New Roman"/>
          <w:sz w:val="28"/>
          <w:szCs w:val="28"/>
        </w:rPr>
        <w:t xml:space="preserve"> полугодии 2024 года (99 тыс. заявлений). Из них по государственной регистрации прав – 77,6 тыс. заявлений, по государственному кадастровому учёту и единой процедуре – 23,6 тыс.</w:t>
      </w:r>
    </w:p>
    <w:p w:rsidR="00E134D2" w:rsidRPr="00E134D2" w:rsidRDefault="00E134D2" w:rsidP="00E134D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134D2" w:rsidRDefault="00E134D2" w:rsidP="00E134D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134D2">
        <w:rPr>
          <w:rFonts w:ascii="Times New Roman" w:hAnsi="Times New Roman"/>
          <w:sz w:val="28"/>
          <w:szCs w:val="28"/>
        </w:rPr>
        <w:t>Что касается общего количества заявлений на регистрацию ипотек, поступивших в Курский Росреестр, то в январе-июне текущего года отмечено увеличение их общего чис</w:t>
      </w:r>
      <w:r w:rsidR="006B7FFA">
        <w:rPr>
          <w:rFonts w:ascii="Times New Roman" w:hAnsi="Times New Roman"/>
          <w:sz w:val="28"/>
          <w:szCs w:val="28"/>
        </w:rPr>
        <w:t xml:space="preserve">ла на 16% (с 6 838 заявлений в </w:t>
      </w:r>
      <w:r w:rsidR="006B7FFA">
        <w:rPr>
          <w:rFonts w:ascii="Times New Roman" w:hAnsi="Times New Roman"/>
          <w:sz w:val="28"/>
          <w:szCs w:val="28"/>
          <w:lang w:val="en-US"/>
        </w:rPr>
        <w:t>I</w:t>
      </w:r>
      <w:r w:rsidRPr="00E134D2">
        <w:rPr>
          <w:rFonts w:ascii="Times New Roman" w:hAnsi="Times New Roman"/>
          <w:sz w:val="28"/>
          <w:szCs w:val="28"/>
        </w:rPr>
        <w:t xml:space="preserve"> по</w:t>
      </w:r>
      <w:r w:rsidR="006B7FFA">
        <w:rPr>
          <w:rFonts w:ascii="Times New Roman" w:hAnsi="Times New Roman"/>
          <w:sz w:val="28"/>
          <w:szCs w:val="28"/>
        </w:rPr>
        <w:t xml:space="preserve">лугодии 2024 года до 8 157 — в </w:t>
      </w:r>
      <w:r w:rsidR="006B7FFA">
        <w:rPr>
          <w:rFonts w:ascii="Times New Roman" w:hAnsi="Times New Roman"/>
          <w:sz w:val="28"/>
          <w:szCs w:val="28"/>
          <w:lang w:val="en-US"/>
        </w:rPr>
        <w:t>I</w:t>
      </w:r>
      <w:r w:rsidRPr="00E134D2">
        <w:rPr>
          <w:rFonts w:ascii="Times New Roman" w:hAnsi="Times New Roman"/>
          <w:sz w:val="28"/>
          <w:szCs w:val="28"/>
        </w:rPr>
        <w:t xml:space="preserve"> полугодии 2025-го).</w:t>
      </w:r>
    </w:p>
    <w:p w:rsidR="00E134D2" w:rsidRPr="00E134D2" w:rsidRDefault="00E134D2" w:rsidP="00E134D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134D2" w:rsidRDefault="00E134D2" w:rsidP="00E134D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134D2">
        <w:rPr>
          <w:rFonts w:ascii="Times New Roman" w:hAnsi="Times New Roman"/>
          <w:sz w:val="28"/>
          <w:szCs w:val="28"/>
        </w:rPr>
        <w:t>Аналогичная тенденция прослеживается и в регистрации договоров участия в долево</w:t>
      </w:r>
      <w:r w:rsidR="006B7FFA">
        <w:rPr>
          <w:rFonts w:ascii="Times New Roman" w:hAnsi="Times New Roman"/>
          <w:sz w:val="28"/>
          <w:szCs w:val="28"/>
        </w:rPr>
        <w:t xml:space="preserve">м строительстве (ДДУ). Так, за </w:t>
      </w:r>
      <w:r w:rsidR="006B7FFA">
        <w:rPr>
          <w:rFonts w:ascii="Times New Roman" w:hAnsi="Times New Roman"/>
          <w:sz w:val="28"/>
          <w:szCs w:val="28"/>
          <w:lang w:val="en-US"/>
        </w:rPr>
        <w:t>I</w:t>
      </w:r>
      <w:r w:rsidRPr="00E134D2">
        <w:rPr>
          <w:rFonts w:ascii="Times New Roman" w:hAnsi="Times New Roman"/>
          <w:sz w:val="28"/>
          <w:szCs w:val="28"/>
        </w:rPr>
        <w:t xml:space="preserve"> полугодие 2025 года на регистрацию поступило 1331 ДДУ, что на 28% больше по сравнению с аналогичным периодом 2024 года – 958.</w:t>
      </w:r>
    </w:p>
    <w:p w:rsidR="00E134D2" w:rsidRPr="00E134D2" w:rsidRDefault="00E134D2" w:rsidP="00E134D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134D2" w:rsidRDefault="00E134D2" w:rsidP="00E134D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134D2">
        <w:rPr>
          <w:rFonts w:ascii="Times New Roman" w:hAnsi="Times New Roman"/>
          <w:sz w:val="28"/>
          <w:szCs w:val="28"/>
        </w:rPr>
        <w:t xml:space="preserve">На протяжении нескольких лет наблюдается положительная динамика по количеству заявлений на предоставление услуг Росреестра в электронном виде. </w:t>
      </w:r>
    </w:p>
    <w:p w:rsidR="00E134D2" w:rsidRPr="00E134D2" w:rsidRDefault="00E134D2" w:rsidP="00E134D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134D2" w:rsidRDefault="006B7FFA" w:rsidP="00E134D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E134D2" w:rsidRPr="00E134D2">
        <w:rPr>
          <w:rFonts w:ascii="Times New Roman" w:hAnsi="Times New Roman"/>
          <w:sz w:val="28"/>
          <w:szCs w:val="28"/>
        </w:rPr>
        <w:t xml:space="preserve"> полугодии 2025 года доля электронных услуг по регистрации прав и кадастров</w:t>
      </w:r>
      <w:r>
        <w:rPr>
          <w:rFonts w:ascii="Times New Roman" w:hAnsi="Times New Roman"/>
          <w:sz w:val="28"/>
          <w:szCs w:val="28"/>
        </w:rPr>
        <w:t xml:space="preserve">ому учету составила 53,3%, а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E134D2" w:rsidRPr="00E134D2">
        <w:rPr>
          <w:rFonts w:ascii="Times New Roman" w:hAnsi="Times New Roman"/>
          <w:sz w:val="28"/>
          <w:szCs w:val="28"/>
        </w:rPr>
        <w:t xml:space="preserve"> полугодии 2024 года – 51,5%.  </w:t>
      </w:r>
    </w:p>
    <w:p w:rsidR="00E134D2" w:rsidRPr="00E134D2" w:rsidRDefault="00E134D2" w:rsidP="00E134D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134D2" w:rsidRDefault="00E134D2" w:rsidP="00E134D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134D2">
        <w:rPr>
          <w:rFonts w:ascii="Times New Roman" w:hAnsi="Times New Roman"/>
          <w:sz w:val="28"/>
          <w:szCs w:val="28"/>
        </w:rPr>
        <w:lastRenderedPageBreak/>
        <w:t>Зафиксирован стабильный рост показателя  (увеличение на 24%) по доле заявлений в электронном формате о  регистрации прав и (или) кадастровом учете, поданных юридическими лицами, - 87,69%, за аналогичный период 2024 года - 63,64.</w:t>
      </w:r>
    </w:p>
    <w:p w:rsidR="00E134D2" w:rsidRPr="00E134D2" w:rsidRDefault="00E134D2" w:rsidP="00E134D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134D2" w:rsidRDefault="00E134D2" w:rsidP="00E134D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134D2">
        <w:rPr>
          <w:rFonts w:ascii="Times New Roman" w:hAnsi="Times New Roman"/>
          <w:sz w:val="28"/>
          <w:szCs w:val="28"/>
        </w:rPr>
        <w:t>Доля заявлений о регистрации ДДУ, поданных в ф</w:t>
      </w:r>
      <w:r w:rsidR="006B7FFA">
        <w:rPr>
          <w:rFonts w:ascii="Times New Roman" w:hAnsi="Times New Roman"/>
          <w:sz w:val="28"/>
          <w:szCs w:val="28"/>
        </w:rPr>
        <w:t xml:space="preserve">орме электронного документа, в </w:t>
      </w:r>
      <w:r w:rsidR="006B7FFA">
        <w:rPr>
          <w:rFonts w:ascii="Times New Roman" w:hAnsi="Times New Roman"/>
          <w:sz w:val="28"/>
          <w:szCs w:val="28"/>
          <w:lang w:val="en-US"/>
        </w:rPr>
        <w:t>I</w:t>
      </w:r>
      <w:r w:rsidRPr="00E134D2">
        <w:rPr>
          <w:rFonts w:ascii="Times New Roman" w:hAnsi="Times New Roman"/>
          <w:sz w:val="28"/>
          <w:szCs w:val="28"/>
        </w:rPr>
        <w:t xml:space="preserve"> полугодии </w:t>
      </w:r>
      <w:r w:rsidR="006B7FFA">
        <w:rPr>
          <w:rFonts w:ascii="Times New Roman" w:hAnsi="Times New Roman"/>
          <w:sz w:val="28"/>
          <w:szCs w:val="28"/>
        </w:rPr>
        <w:t xml:space="preserve">2025 года составила 87,3%, а в </w:t>
      </w:r>
      <w:r w:rsidR="006B7FFA">
        <w:rPr>
          <w:rFonts w:ascii="Times New Roman" w:hAnsi="Times New Roman"/>
          <w:sz w:val="28"/>
          <w:szCs w:val="28"/>
          <w:lang w:val="en-US"/>
        </w:rPr>
        <w:t>I</w:t>
      </w:r>
      <w:r w:rsidRPr="00E134D2">
        <w:rPr>
          <w:rFonts w:ascii="Times New Roman" w:hAnsi="Times New Roman"/>
          <w:sz w:val="28"/>
          <w:szCs w:val="28"/>
        </w:rPr>
        <w:t xml:space="preserve"> полугодии 2024 года – 80,9%. Доля ипотечных сделок в электро</w:t>
      </w:r>
      <w:r w:rsidR="00F81AAF">
        <w:rPr>
          <w:rFonts w:ascii="Times New Roman" w:hAnsi="Times New Roman"/>
          <w:sz w:val="28"/>
          <w:szCs w:val="28"/>
        </w:rPr>
        <w:t>н</w:t>
      </w:r>
      <w:r w:rsidRPr="00E134D2">
        <w:rPr>
          <w:rFonts w:ascii="Times New Roman" w:hAnsi="Times New Roman"/>
          <w:sz w:val="28"/>
          <w:szCs w:val="28"/>
        </w:rPr>
        <w:t>ном виде в Курской области - более 91 %.</w:t>
      </w:r>
    </w:p>
    <w:p w:rsidR="00E134D2" w:rsidRPr="00E134D2" w:rsidRDefault="00E134D2" w:rsidP="00E134D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134D2" w:rsidRDefault="00E134D2" w:rsidP="00E134D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134D2">
        <w:rPr>
          <w:rFonts w:ascii="Times New Roman" w:hAnsi="Times New Roman"/>
          <w:sz w:val="28"/>
          <w:szCs w:val="28"/>
        </w:rPr>
        <w:t xml:space="preserve">В </w:t>
      </w:r>
      <w:r w:rsidR="006B7FFA">
        <w:rPr>
          <w:rFonts w:ascii="Times New Roman" w:hAnsi="Times New Roman"/>
          <w:sz w:val="28"/>
          <w:szCs w:val="28"/>
          <w:lang w:val="en-US"/>
        </w:rPr>
        <w:t>I</w:t>
      </w:r>
      <w:r w:rsidRPr="00E134D2">
        <w:rPr>
          <w:rFonts w:ascii="Times New Roman" w:hAnsi="Times New Roman"/>
          <w:sz w:val="28"/>
          <w:szCs w:val="28"/>
        </w:rPr>
        <w:t>полугодии 2025 года акцент в сфере федерального государственного контроля (надзора) смещен в сторону профилактических мероприятий, являющихся приоритетными в условиях КТО. Проведено 245 профилактических мероприятий, в том числе, объявлено предостережений – 109.</w:t>
      </w:r>
    </w:p>
    <w:p w:rsidR="00E134D2" w:rsidRPr="00E134D2" w:rsidRDefault="00E134D2" w:rsidP="00E134D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134D2" w:rsidRDefault="00E134D2" w:rsidP="00E134D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134D2">
        <w:rPr>
          <w:rFonts w:ascii="Times New Roman" w:hAnsi="Times New Roman"/>
          <w:sz w:val="28"/>
          <w:szCs w:val="28"/>
        </w:rPr>
        <w:t xml:space="preserve">Отдельного внимания заслуживает работа коллектива в условиях КТО и ЧС. Сотрудники Росреестра оперативно предоставляли юридическую поддержку жителям пострадавшим приграничных районов. </w:t>
      </w:r>
    </w:p>
    <w:p w:rsidR="00E134D2" w:rsidRPr="00E134D2" w:rsidRDefault="00E134D2" w:rsidP="00E134D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134D2" w:rsidRDefault="00E134D2" w:rsidP="00E134D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134D2">
        <w:rPr>
          <w:rFonts w:ascii="Times New Roman" w:hAnsi="Times New Roman"/>
          <w:sz w:val="28"/>
          <w:szCs w:val="28"/>
        </w:rPr>
        <w:t xml:space="preserve">Руководитель Управления Светлана </w:t>
      </w:r>
      <w:proofErr w:type="spellStart"/>
      <w:r w:rsidRPr="00E134D2">
        <w:rPr>
          <w:rFonts w:ascii="Times New Roman" w:hAnsi="Times New Roman"/>
          <w:sz w:val="28"/>
          <w:szCs w:val="28"/>
        </w:rPr>
        <w:t>Комова</w:t>
      </w:r>
      <w:proofErr w:type="spellEnd"/>
      <w:r w:rsidRPr="00E134D2">
        <w:rPr>
          <w:rFonts w:ascii="Times New Roman" w:hAnsi="Times New Roman"/>
          <w:sz w:val="28"/>
          <w:szCs w:val="28"/>
        </w:rPr>
        <w:t xml:space="preserve"> поблагодарила коллектив за работу, пожелала успехов в 2025 году и вручила ведомственные награды.</w:t>
      </w:r>
    </w:p>
    <w:p w:rsidR="00E134D2" w:rsidRPr="00E134D2" w:rsidRDefault="00E134D2" w:rsidP="00E134D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750B0" w:rsidRPr="00664ADA" w:rsidRDefault="00E134D2" w:rsidP="00E134D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134D2">
        <w:rPr>
          <w:rFonts w:ascii="Times New Roman" w:hAnsi="Times New Roman"/>
          <w:sz w:val="28"/>
          <w:szCs w:val="28"/>
        </w:rPr>
        <w:t>В решении коллегии обозначены первоочередные мероприятия, направленные на повышение эффективности и результативности в установленных сферах деятельности, а также определены ключевые задачи на II полугодие 2025 года.</w:t>
      </w:r>
    </w:p>
    <w:p w:rsidR="00B750B0" w:rsidRPr="00664ADA" w:rsidRDefault="00B750B0" w:rsidP="00B750B0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807C4" w:rsidRDefault="00F807C4" w:rsidP="007F688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807C4" w:rsidRDefault="00F807C4" w:rsidP="007F688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sectPr w:rsidR="00F807C4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272A0"/>
    <w:rsid w:val="0013437A"/>
    <w:rsid w:val="00137A09"/>
    <w:rsid w:val="001560D4"/>
    <w:rsid w:val="00195C77"/>
    <w:rsid w:val="0019788D"/>
    <w:rsid w:val="001A32C9"/>
    <w:rsid w:val="001F0982"/>
    <w:rsid w:val="002062E8"/>
    <w:rsid w:val="0020649E"/>
    <w:rsid w:val="00233913"/>
    <w:rsid w:val="00240F7D"/>
    <w:rsid w:val="0028366A"/>
    <w:rsid w:val="002A0BE0"/>
    <w:rsid w:val="00353EB5"/>
    <w:rsid w:val="00367E9B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B1B7B"/>
    <w:rsid w:val="005E56B3"/>
    <w:rsid w:val="005F2B7D"/>
    <w:rsid w:val="0062076E"/>
    <w:rsid w:val="006874D6"/>
    <w:rsid w:val="0069204B"/>
    <w:rsid w:val="006A0A1E"/>
    <w:rsid w:val="006A371F"/>
    <w:rsid w:val="006B573B"/>
    <w:rsid w:val="006B7FFA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C7634"/>
    <w:rsid w:val="007E78F3"/>
    <w:rsid w:val="007F30DC"/>
    <w:rsid w:val="007F688B"/>
    <w:rsid w:val="008016D5"/>
    <w:rsid w:val="00803237"/>
    <w:rsid w:val="00815304"/>
    <w:rsid w:val="00833B83"/>
    <w:rsid w:val="008527E1"/>
    <w:rsid w:val="0086301E"/>
    <w:rsid w:val="00865E03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A7808"/>
    <w:rsid w:val="009C399A"/>
    <w:rsid w:val="009D410B"/>
    <w:rsid w:val="009F05AD"/>
    <w:rsid w:val="00A741F1"/>
    <w:rsid w:val="00A81C89"/>
    <w:rsid w:val="00A85B29"/>
    <w:rsid w:val="00A9388D"/>
    <w:rsid w:val="00A96E83"/>
    <w:rsid w:val="00AB223A"/>
    <w:rsid w:val="00AD20E9"/>
    <w:rsid w:val="00AD211D"/>
    <w:rsid w:val="00AD48EB"/>
    <w:rsid w:val="00AF3274"/>
    <w:rsid w:val="00B15ABE"/>
    <w:rsid w:val="00B33E28"/>
    <w:rsid w:val="00B410B3"/>
    <w:rsid w:val="00B750B0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443A8"/>
    <w:rsid w:val="00C61B22"/>
    <w:rsid w:val="00C710D1"/>
    <w:rsid w:val="00CA1A77"/>
    <w:rsid w:val="00CC10CA"/>
    <w:rsid w:val="00CD10D6"/>
    <w:rsid w:val="00CD3508"/>
    <w:rsid w:val="00CE1548"/>
    <w:rsid w:val="00D005F7"/>
    <w:rsid w:val="00D4550A"/>
    <w:rsid w:val="00D61D6F"/>
    <w:rsid w:val="00D70EEF"/>
    <w:rsid w:val="00D83274"/>
    <w:rsid w:val="00DC4B37"/>
    <w:rsid w:val="00DC6324"/>
    <w:rsid w:val="00DD33FD"/>
    <w:rsid w:val="00DE7A06"/>
    <w:rsid w:val="00E0191C"/>
    <w:rsid w:val="00E06CFD"/>
    <w:rsid w:val="00E134D2"/>
    <w:rsid w:val="00E2127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07C4"/>
    <w:rsid w:val="00F81AAF"/>
    <w:rsid w:val="00F83DC0"/>
    <w:rsid w:val="00F95B26"/>
    <w:rsid w:val="00FA563D"/>
    <w:rsid w:val="00FB5C0B"/>
    <w:rsid w:val="00FC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750B0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304B2-6986-47CA-9790-FAD8174B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Пользователь Windows</cp:lastModifiedBy>
  <cp:revision>3</cp:revision>
  <cp:lastPrinted>2025-08-15T09:41:00Z</cp:lastPrinted>
  <dcterms:created xsi:type="dcterms:W3CDTF">2025-08-15T11:19:00Z</dcterms:created>
  <dcterms:modified xsi:type="dcterms:W3CDTF">2025-08-20T09:03:00Z</dcterms:modified>
</cp:coreProperties>
</file>