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9A3D" w14:textId="77777777" w:rsidR="003B4754" w:rsidRPr="003B4754" w:rsidRDefault="003B4754" w:rsidP="003B4754">
      <w:pPr>
        <w:rPr>
          <w:b/>
          <w:bCs/>
        </w:rPr>
      </w:pPr>
      <w:r w:rsidRPr="003B4754">
        <w:rPr>
          <w:b/>
          <w:bCs/>
        </w:rPr>
        <w:t>Обобщенная информация о предоставлении депутатами соответствующих сведений и исполнения ими законодательства о противодействии коррупции.</w:t>
      </w:r>
    </w:p>
    <w:p w14:paraId="7200D39A" w14:textId="77777777" w:rsidR="003B4754" w:rsidRPr="003B4754" w:rsidRDefault="003B4754" w:rsidP="003B4754">
      <w:r w:rsidRPr="003B4754">
        <w:t>Представительное Собрание Пристенского района Курской области сообщает, что всеми депутатами Представительного Собрания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 1 статьи 3 Федерального закона от 3 декабря 2012 года N 230-ФЗ «О контроле за соответствием расходов лиц, замещающих государственные должности, и иных лиц их доходам».</w:t>
      </w:r>
    </w:p>
    <w:p w14:paraId="24C2A113" w14:textId="7BD959B8" w:rsidR="003B4754" w:rsidRPr="003B4754" w:rsidRDefault="003B4754" w:rsidP="003B4754">
      <w:r w:rsidRPr="003B4754">
        <w:t>Так, сведения о своих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>
        <w:t>4</w:t>
      </w:r>
      <w:r w:rsidRPr="003B4754">
        <w:t xml:space="preserve"> год в установленные законодательством сроки представил 1 (один) депутат Представительного Собрания Пристенского района Курской области.</w:t>
      </w:r>
    </w:p>
    <w:p w14:paraId="59AA1F8E" w14:textId="2E391285" w:rsidR="003B4754" w:rsidRPr="003B4754" w:rsidRDefault="003B4754" w:rsidP="003B4754">
      <w:r w:rsidRPr="003B4754">
        <w:t>       16 депутатов Представительного Собрания Пристенского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</w:t>
      </w:r>
      <w:r>
        <w:t>4</w:t>
      </w:r>
      <w:r w:rsidRPr="003B4754">
        <w:t xml:space="preserve"> года по 31 декабря 202</w:t>
      </w:r>
      <w:r>
        <w:t>4</w:t>
      </w:r>
      <w:r w:rsidRPr="003B4754">
        <w:t xml:space="preserve"> года сделок, предусмотренных частью 1 статьи 3 Федерального закона от 3 декабря 2012 года N 230-ФЗ «О контроле за соответствием расходов лиц, замещающих государственные должности, и иных лиц их доходам».</w:t>
      </w:r>
    </w:p>
    <w:p w14:paraId="4DCE811D" w14:textId="77777777" w:rsidR="00C52F93" w:rsidRDefault="00C52F93"/>
    <w:sectPr w:rsidR="00C5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93"/>
    <w:rsid w:val="001336D4"/>
    <w:rsid w:val="003B4754"/>
    <w:rsid w:val="00C5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0F5E"/>
  <w15:chartTrackingRefBased/>
  <w15:docId w15:val="{B601E411-B5EC-4D1F-BD9B-59717592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2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2F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2F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2F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2F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2F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2F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2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2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2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2F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2F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2F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2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2F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2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 Zima</dc:creator>
  <cp:keywords/>
  <dc:description/>
  <cp:lastModifiedBy>Zima Zima</cp:lastModifiedBy>
  <cp:revision>3</cp:revision>
  <dcterms:created xsi:type="dcterms:W3CDTF">2025-05-26T11:05:00Z</dcterms:created>
  <dcterms:modified xsi:type="dcterms:W3CDTF">2025-05-26T11:06:00Z</dcterms:modified>
</cp:coreProperties>
</file>