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04AA" w14:textId="41623A41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619F69" wp14:editId="6C2D6A2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78905F" w14:textId="12474709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CD26D" w14:textId="76A1753D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B969A" w14:textId="5C6D6C15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84F2C" w14:textId="77777777" w:rsidR="00B94BE2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19771" w14:textId="51813DCF" w:rsidR="00A040FA" w:rsidRDefault="00B9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недвижимости за один день: новые возможности с 2025 года</w:t>
      </w:r>
    </w:p>
    <w:bookmarkEnd w:id="0"/>
    <w:p w14:paraId="099B2878" w14:textId="06DCC479" w:rsidR="00F23DF9" w:rsidRPr="00B94BE2" w:rsidRDefault="008A1346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>Росреестр расширяет возможности при оказании государственных услуг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: с 1 января 2025 года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е и юридические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>а могут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FA6" w:rsidRPr="00B94BE2">
        <w:rPr>
          <w:rFonts w:ascii="Times New Roman" w:eastAsia="Times New Roman" w:hAnsi="Times New Roman" w:cs="Times New Roman"/>
          <w:bCs/>
          <w:sz w:val="28"/>
          <w:szCs w:val="28"/>
        </w:rPr>
        <w:t>осуществить регистрационные действия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ускоренном порядке – </w:t>
      </w:r>
      <w:r w:rsidR="003343DA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один рабочий день </w:t>
      </w:r>
      <w:r w:rsidR="00751E74" w:rsidRPr="00B94BE2">
        <w:rPr>
          <w:rFonts w:ascii="Times New Roman" w:eastAsia="Times New Roman" w:hAnsi="Times New Roman" w:cs="Times New Roman"/>
          <w:sz w:val="28"/>
          <w:szCs w:val="28"/>
        </w:rPr>
        <w:t>вместо срока, предусмотренного действующим законом</w:t>
      </w:r>
      <w:r w:rsidR="00751E74" w:rsidRPr="00B94B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D6F5DD" w14:textId="0115BF17" w:rsidR="00F23DF9" w:rsidRPr="00B94BE2" w:rsidRDefault="00F23DF9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Услуга стала доступна с 2025 года на основании </w:t>
      </w:r>
      <w:r w:rsidR="00066FA6" w:rsidRPr="00B94BE2">
        <w:rPr>
          <w:rFonts w:ascii="Times New Roman" w:eastAsia="Times New Roman" w:hAnsi="Times New Roman" w:cs="Times New Roman"/>
          <w:bCs/>
          <w:sz w:val="28"/>
          <w:szCs w:val="28"/>
        </w:rPr>
        <w:t>вступивших с 1 января 2025 г. поправок, внесенных</w:t>
      </w:r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066FA6" w:rsidRPr="00B94BE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 № 207-ФЗ</w:t>
        </w:r>
      </w:hyperlink>
      <w:r w:rsidRPr="00B94B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B94BE2">
        <w:rPr>
          <w:rFonts w:ascii="Times New Roman" w:hAnsi="Times New Roman" w:cs="Times New Roman"/>
          <w:color w:val="000000"/>
          <w:sz w:val="28"/>
          <w:szCs w:val="28"/>
        </w:rPr>
        <w:t>22.07.2024</w:t>
      </w:r>
      <w:r w:rsidR="009E1F16" w:rsidRPr="00B94BE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94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0E3EE3" w14:textId="77777777" w:rsidR="00751E74" w:rsidRPr="00B94BE2" w:rsidRDefault="00751E74" w:rsidP="00B94BE2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Ускоренная процедура доступна при регистрации:</w:t>
      </w:r>
    </w:p>
    <w:p w14:paraId="708F7695" w14:textId="77777777" w:rsidR="00751E74" w:rsidRPr="00B94BE2" w:rsidRDefault="00751E74" w:rsidP="00B94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ипотеки на основании соответствующего договора;</w:t>
      </w:r>
    </w:p>
    <w:p w14:paraId="4AC53674" w14:textId="77777777" w:rsidR="00751E74" w:rsidRPr="00B94BE2" w:rsidRDefault="00751E74" w:rsidP="00B94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прав на квартиру на основании договора купли-продажи (кроме случаев продажи с публичных торгов);</w:t>
      </w:r>
    </w:p>
    <w:p w14:paraId="0DD56F32" w14:textId="77777777" w:rsidR="003343DA" w:rsidRPr="00B94BE2" w:rsidRDefault="003343DA" w:rsidP="00B94BE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Новая услуга будет особенно актуальна для граждан, которые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хотят зарегистрировать недвижимость 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в гарантирова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но сжатые сроки</w:t>
      </w:r>
      <w:r w:rsidR="00572142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заинтересованы в более оперативном оформлении сделки</w:t>
      </w:r>
      <w:r w:rsidR="00751E74" w:rsidRPr="00B94BE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23DF9" w:rsidRPr="00B94B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66FA6" w:rsidRPr="00B94BE2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23DF9" w:rsidRPr="00B94BE2">
        <w:rPr>
          <w:rFonts w:ascii="Times New Roman" w:eastAsia="Times New Roman" w:hAnsi="Times New Roman" w:cs="Times New Roman"/>
          <w:i/>
          <w:sz w:val="28"/>
          <w:szCs w:val="28"/>
        </w:rPr>
        <w:t>егистрационные действия будут проведены за один рабочий день, сле</w:t>
      </w:r>
      <w:r w:rsidRPr="00B94BE2">
        <w:rPr>
          <w:rFonts w:ascii="Times New Roman" w:eastAsia="Times New Roman" w:hAnsi="Times New Roman" w:cs="Times New Roman"/>
          <w:i/>
          <w:sz w:val="28"/>
          <w:szCs w:val="28"/>
        </w:rPr>
        <w:t>дующий за днем подачи заявления»,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B94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B94BE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19E805D" w14:textId="756F7A00" w:rsidR="005D0ED4" w:rsidRPr="00B94BE2" w:rsidRDefault="005D0E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За данную процедуру взима</w:t>
      </w:r>
      <w:r w:rsidR="006B2EF4" w:rsidRPr="00B94B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>тся повышенная пошлина</w:t>
      </w:r>
      <w:r w:rsidR="00F23DF9" w:rsidRPr="00B94BE2">
        <w:rPr>
          <w:rFonts w:ascii="Times New Roman" w:eastAsia="Times New Roman" w:hAnsi="Times New Roman" w:cs="Times New Roman"/>
          <w:sz w:val="28"/>
          <w:szCs w:val="28"/>
        </w:rPr>
        <w:t xml:space="preserve"> (статья 333.33 Налогового кодекса РФ)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 xml:space="preserve">, при этом опция предоставляется исключительно по инициативе заявителя. </w:t>
      </w:r>
      <w:r w:rsidR="006B2EF4" w:rsidRPr="00B94BE2">
        <w:rPr>
          <w:rFonts w:ascii="Times New Roman" w:eastAsia="Times New Roman" w:hAnsi="Times New Roman" w:cs="Times New Roman"/>
          <w:sz w:val="28"/>
          <w:szCs w:val="28"/>
        </w:rPr>
        <w:t xml:space="preserve">Чтобы ей воспользоваться, </w:t>
      </w:r>
      <w:r w:rsidRPr="00B94BE2">
        <w:rPr>
          <w:rFonts w:ascii="Times New Roman" w:eastAsia="Times New Roman" w:hAnsi="Times New Roman" w:cs="Times New Roman"/>
          <w:sz w:val="28"/>
          <w:szCs w:val="28"/>
        </w:rPr>
        <w:t>в заявлении об осуществлении государственного кадастрового учета и (или) государственной регистрации прав необходимо поставить соответствующую отметку о предоставлении услуги в срок не более одного рабочего дня.</w:t>
      </w:r>
    </w:p>
    <w:p w14:paraId="4A86FDE6" w14:textId="526FAABA" w:rsidR="00E862D4" w:rsidRPr="00B94BE2" w:rsidRDefault="00E862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Ускоренная регистрация возможна как при подаче документов в МФЦ, так и онлайн в личном кабинете на сайте Росреестра.</w:t>
      </w:r>
    </w:p>
    <w:p w14:paraId="19789DF4" w14:textId="19A2BCF9" w:rsidR="00E81F41" w:rsidRPr="00B94BE2" w:rsidRDefault="005D0ED4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14:paraId="005A997F" w14:textId="5E69FCC5" w:rsidR="003343DA" w:rsidRPr="00B94BE2" w:rsidRDefault="00E81F41" w:rsidP="00B94B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BE2">
        <w:rPr>
          <w:rFonts w:ascii="Times New Roman" w:eastAsia="Times New Roman" w:hAnsi="Times New Roman" w:cs="Times New Roman"/>
          <w:sz w:val="28"/>
          <w:szCs w:val="28"/>
        </w:rPr>
        <w:t>Оказание услуги в ускоренном порядке не скажется на сроках оказания услуг, предоставляемых в обычном порядке.</w:t>
      </w:r>
    </w:p>
    <w:sectPr w:rsidR="003343DA" w:rsidRPr="00B94BE2" w:rsidSect="00A040FA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B2D"/>
    <w:multiLevelType w:val="multilevel"/>
    <w:tmpl w:val="F9AA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5E36"/>
    <w:multiLevelType w:val="multilevel"/>
    <w:tmpl w:val="FB72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71852"/>
    <w:multiLevelType w:val="multilevel"/>
    <w:tmpl w:val="5B3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0"/>
    <w:rsid w:val="000305B6"/>
    <w:rsid w:val="00066FA6"/>
    <w:rsid w:val="001227F4"/>
    <w:rsid w:val="001C7A55"/>
    <w:rsid w:val="002A09D9"/>
    <w:rsid w:val="003343DA"/>
    <w:rsid w:val="0035388F"/>
    <w:rsid w:val="00397863"/>
    <w:rsid w:val="00572142"/>
    <w:rsid w:val="005D0ED4"/>
    <w:rsid w:val="005F51EA"/>
    <w:rsid w:val="00646CE1"/>
    <w:rsid w:val="006B2EF4"/>
    <w:rsid w:val="006C7476"/>
    <w:rsid w:val="00723D1B"/>
    <w:rsid w:val="00726531"/>
    <w:rsid w:val="00751E74"/>
    <w:rsid w:val="00760232"/>
    <w:rsid w:val="008A1346"/>
    <w:rsid w:val="008A1898"/>
    <w:rsid w:val="008B4CE0"/>
    <w:rsid w:val="00960B7B"/>
    <w:rsid w:val="009E1F16"/>
    <w:rsid w:val="00A040FA"/>
    <w:rsid w:val="00A530F7"/>
    <w:rsid w:val="00AD6665"/>
    <w:rsid w:val="00B0051A"/>
    <w:rsid w:val="00B94BE2"/>
    <w:rsid w:val="00B97FC5"/>
    <w:rsid w:val="00BD3BA8"/>
    <w:rsid w:val="00C62332"/>
    <w:rsid w:val="00C9028C"/>
    <w:rsid w:val="00D01EBA"/>
    <w:rsid w:val="00D36272"/>
    <w:rsid w:val="00DA4774"/>
    <w:rsid w:val="00DD3641"/>
    <w:rsid w:val="00E81F41"/>
    <w:rsid w:val="00E862D4"/>
    <w:rsid w:val="00ED6C95"/>
    <w:rsid w:val="00F23DF9"/>
    <w:rsid w:val="00F74507"/>
    <w:rsid w:val="00F93A26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84DC"/>
  <w15:docId w15:val="{42EF8EF9-92E0-42AA-8A3C-D9EC00E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8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697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E1D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D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1D8F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760232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7602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0232"/>
    <w:rPr>
      <w:rFonts w:ascii="Segoe UI" w:hAnsi="Segoe UI" w:cs="Segoe UI"/>
      <w:sz w:val="18"/>
      <w:szCs w:val="18"/>
    </w:rPr>
  </w:style>
  <w:style w:type="paragraph" w:customStyle="1" w:styleId="defaultrenderersparagraphs7ymq">
    <w:name w:val="defaultrenderers_paragraph__s7ymq"/>
    <w:basedOn w:val="a"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40FA"/>
    <w:rPr>
      <w:b/>
      <w:bCs/>
    </w:rPr>
  </w:style>
  <w:style w:type="paragraph" w:styleId="ae">
    <w:name w:val="Normal (Web)"/>
    <w:basedOn w:val="a"/>
    <w:uiPriority w:val="99"/>
    <w:semiHidden/>
    <w:unhideWhenUsed/>
    <w:rsid w:val="00A0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51E7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220023?ysclid=m98dratup3180622058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NkjKwruIttF6Zs6GiEhWYkp7Q==">CgMxLjA4AHIhMXNvZ3V1SUJtWGlDbk14ckRFNGxJMG05NDRKYXZoRnhp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B1B2A9-3462-46D5-B536-C8B3CB20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Nesterkin</dc:creator>
  <cp:lastModifiedBy>Погожих Наталья Алексеевна</cp:lastModifiedBy>
  <cp:revision>2</cp:revision>
  <cp:lastPrinted>2025-04-29T06:31:00Z</cp:lastPrinted>
  <dcterms:created xsi:type="dcterms:W3CDTF">2025-04-29T09:18:00Z</dcterms:created>
  <dcterms:modified xsi:type="dcterms:W3CDTF">2025-04-29T09:18:00Z</dcterms:modified>
</cp:coreProperties>
</file>