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Неосторожное обращение с огнем при сжигании сухой травы, мусора может обернуться бедой и штрафом!</w:t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Наступление весенне-летнего пожароопасного периода всегда отмечается резким ростом пожаров, связанных с выжиганием сухой растительности. Беспечное, неосторожное обращение с огнем при сжигании сухой травы, мусора на территории дач, частных домов может обернуться бедой. Так 11 мая 2024 года в 15 часов 30 минут на пульт пожарной части поступило сообщение о загорании деревянного навеса, расположенного по адресу: г. Обоянь, ул. Садовая, 15. По прибытию на место возгорания было установлено, что хозяин участка проводил сжигание мусора в металлической бочке, нарушая требования пожарной безопасности, в результате чего был привлечен к административной ответственности в виде штрафа на сумму 10 тысяч рублей. Сжигание мусора проводилось в ветреную погоду и на территории, где был установлен особый противопожарный режим, который запрещает любое использование открытого огня.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период действия особого противопожарного режима ужесточаются меры административного воздействия, применяемые к нарушителям, при рассмотрении дел об административных правонарушениях.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Административный штраф за нарушение требований пожарной безопасности в период действия особого противопожарного режима в соответствии с частью 2 статьи 20.4 Кодекса Российской Федерации об административных правонарушениях (далее — КоАП РФ) составляет: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для граждан — от 10 тыс. до 20 тыс. рублей;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для должностных лиц — от 30 тыс. до 60 тыс. рублей;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для индивидуальных предпринимателей — от 60 тыс. до 80 тыс. рублей;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для юридических лиц — от 400 тыс. до 800 тыс. рублей.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Сотрудники отдела надзорной деятельности и профилактической работы по Обоянскому, Медвенскому и Пристенскому районам УНД и ПР Главного управления МЧС России по Курской области напоминают, что во избежание беды важно соблюдать правила пожарной безопасности. Мы рекомендуем всем жителям при уборке своей территории отказаться от сжигания мусора и сухой травы. Все отходы должны быть утилизированы в специально отведенных для этого местах. Сжигать мусор разрешается только не в пожароопасный период, под бдительным контролем и в строго отведенных для этого местах. При этом сжигание необходимо проводить в металлическом контейнере, на расстоянии 50 метров от зданий. Категорически 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отходов.</w:t>
        <w:br/>
        <w:t>Частный сектор требует особого внимания в весенне-летний пожароопасный период. Чрезвычайная ситуация может возникнуть из-за любой оплошности. К сожалению, не все задумываются о важности соблюдения правил пожарной безопасности. Но элементарная неосторожность может привести не только к порче имущества, но и к трагедии. Мы призываем граждан соблюдать требования пожарной безопасности: не разводить костры и не устраивать палы сухой травы на полях, приусадебных участках и в лесу.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</w:t>
      </w:r>
      <w:r>
        <w:rPr>
          <w:rFonts w:cs="Times New Roman" w:ascii="Times New Roman" w:hAnsi="Times New Roman"/>
          <w:sz w:val="20"/>
          <w:szCs w:val="20"/>
        </w:rPr>
        <w:t>В случаях обнаружения пожара незамедлительно следует позвонить по номерам: 01, 101 или 112.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spacing w:before="0"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 пожарному надзору Курской области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м</w:t>
      </w:r>
      <w:r>
        <w:rPr>
          <w:rFonts w:cs="Times New Roman" w:ascii="Times New Roman" w:hAnsi="Times New Roman"/>
          <w:sz w:val="20"/>
          <w:szCs w:val="20"/>
          <w:lang w:val="en-US"/>
        </w:rPr>
        <w:t>айор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внутренней службы </w:t>
      </w:r>
      <w:r>
        <w:rPr>
          <w:rFonts w:cs="Times New Roman" w:ascii="Times New Roman" w:hAnsi="Times New Roman"/>
          <w:sz w:val="20"/>
          <w:szCs w:val="20"/>
        </w:rPr>
        <w:t>Захаров Н.В</w:t>
      </w:r>
      <w:r>
        <w:rPr>
          <w:rFonts w:cs="Times New Roman" w:ascii="Times New Roman" w:hAnsi="Times New Roman"/>
          <w:sz w:val="20"/>
          <w:szCs w:val="20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5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f363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3636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c03338"/>
    <w:rPr>
      <w:b/>
      <w:b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f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50cc"/>
    <w:rPr>
      <w:color w:val="0000FF"/>
      <w:u w:val="single"/>
    </w:rPr>
  </w:style>
  <w:style w:type="character" w:styleId="News-date-time" w:customStyle="1">
    <w:name w:val="news-date-time"/>
    <w:basedOn w:val="DefaultParagraphFont"/>
    <w:qFormat/>
    <w:rsid w:val="00b369ef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363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333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lockblock-3c" w:customStyle="1">
    <w:name w:val="block__block-3c"/>
    <w:basedOn w:val="Normal"/>
    <w:qFormat/>
    <w:rsid w:val="000f72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f72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LibreOffice/7.6.4.1$Windows_X86_64 LibreOffice_project/e19e193f88cd6c0525a17fb7a176ed8e6a3e2aa1</Application>
  <AppVersion>15.0000</AppVersion>
  <Pages>1</Pages>
  <Words>439</Words>
  <Characters>2844</Characters>
  <CharactersWithSpaces>3304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2024-04-16T08:27:00Z</dcterms:created>
  <dc:creator>ОНД-Начальник</dc:creator>
  <dc:description/>
  <dc:language>ru-RU</dc:language>
  <cp:lastModifiedBy/>
  <dcterms:modified xsi:type="dcterms:W3CDTF">2024-05-14T10:19:50Z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