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2" w:rsidRDefault="00844546" w:rsidP="00FC5282">
      <w:pPr>
        <w:contextualSpacing/>
      </w:pPr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FC5282" w:rsidRPr="00F20E15" w:rsidRDefault="00A5198E" w:rsidP="00CE2E43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Более 60% территориальных зон Курской области внесено </w:t>
      </w:r>
      <w:r w:rsidR="00634748">
        <w:rPr>
          <w:rFonts w:ascii="Times New Roman" w:hAnsi="Times New Roman" w:cs="Times New Roman"/>
          <w:b/>
          <w:sz w:val="28"/>
        </w:rPr>
        <w:t>в ЕГРН</w:t>
      </w:r>
    </w:p>
    <w:p w:rsidR="00FC5282" w:rsidRPr="00F20E15" w:rsidRDefault="00FC5282" w:rsidP="00CE2E43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5198E" w:rsidRDefault="00CF0BED" w:rsidP="00CE2E4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Сотрудниками Курского Росреестра на постоянной основе ведётся </w:t>
      </w:r>
      <w:bookmarkEnd w:id="0"/>
      <w:r>
        <w:rPr>
          <w:rFonts w:ascii="Times New Roman" w:hAnsi="Times New Roman" w:cs="Times New Roman"/>
          <w:sz w:val="28"/>
        </w:rPr>
        <w:t xml:space="preserve">работа по наполнению Единого государственного реестра недвижимости актуальными данными </w:t>
      </w:r>
      <w:r w:rsidR="00A5198E">
        <w:rPr>
          <w:rFonts w:ascii="Times New Roman" w:hAnsi="Times New Roman" w:cs="Times New Roman"/>
          <w:sz w:val="28"/>
        </w:rPr>
        <w:t>о границах.</w:t>
      </w:r>
    </w:p>
    <w:p w:rsidR="00A5198E" w:rsidRDefault="00A5198E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87070" w:rsidRDefault="00A5198E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на 1 мая 2024 года в ЕГРН внесены сведен</w:t>
      </w:r>
      <w:r w:rsidR="00871EE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я в отношении</w:t>
      </w:r>
      <w:r w:rsidR="00871EE3">
        <w:rPr>
          <w:rFonts w:ascii="Times New Roman" w:hAnsi="Times New Roman" w:cs="Times New Roman"/>
          <w:sz w:val="28"/>
        </w:rPr>
        <w:t xml:space="preserve"> 2139</w:t>
      </w:r>
      <w:r>
        <w:rPr>
          <w:rFonts w:ascii="Times New Roman" w:hAnsi="Times New Roman" w:cs="Times New Roman"/>
          <w:sz w:val="28"/>
        </w:rPr>
        <w:t xml:space="preserve"> территориальных зон</w:t>
      </w:r>
      <w:r w:rsidR="00871EE3">
        <w:rPr>
          <w:rFonts w:ascii="Times New Roman" w:hAnsi="Times New Roman" w:cs="Times New Roman"/>
          <w:sz w:val="28"/>
        </w:rPr>
        <w:t>. Их общее количество в регионе составляет 3548.</w:t>
      </w:r>
    </w:p>
    <w:p w:rsidR="00A87D39" w:rsidRPr="009472C2" w:rsidRDefault="00A87D39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87D39" w:rsidRDefault="00A87D39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472C2">
        <w:rPr>
          <w:rFonts w:ascii="Times New Roman" w:hAnsi="Times New Roman" w:cs="Times New Roman"/>
          <w:b/>
          <w:sz w:val="28"/>
        </w:rPr>
        <w:t>Территориальная зона</w:t>
      </w:r>
      <w:r>
        <w:rPr>
          <w:rFonts w:ascii="Times New Roman" w:hAnsi="Times New Roman" w:cs="Times New Roman"/>
          <w:sz w:val="28"/>
        </w:rPr>
        <w:t xml:space="preserve"> – это область, которая имеет границы с установленными градостроительными регламентами. Сведения о границах территориальных зон являются частью реестра границ и подлежат внесению в ЕГРН. Границы территориальных зон устанавливаются в соответствии с утвержденными правилами землепользования и застройки территории.</w:t>
      </w:r>
    </w:p>
    <w:p w:rsidR="00871EE3" w:rsidRDefault="00871EE3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71EE3" w:rsidRDefault="00871EE3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таких сведений в ЕГРН имеет свои преимущества, сред</w:t>
      </w:r>
      <w:r w:rsidR="0021213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которых:</w:t>
      </w:r>
    </w:p>
    <w:p w:rsidR="00871EE3" w:rsidRDefault="00871EE3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-улучшение инвестиционной привлекательности региона;</w:t>
      </w:r>
    </w:p>
    <w:p w:rsidR="00871EE3" w:rsidRDefault="00871EE3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-информированность лиц о территориальной принадлежности земель;</w:t>
      </w:r>
    </w:p>
    <w:p w:rsidR="00871EE3" w:rsidRDefault="00871EE3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-упрощение процедуры выбора вида разрешенного использования земельных участков.</w:t>
      </w:r>
    </w:p>
    <w:p w:rsidR="00871EE3" w:rsidRDefault="00871EE3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2148C" w:rsidRPr="00F2148C" w:rsidRDefault="00A87D39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2148C">
        <w:rPr>
          <w:rFonts w:ascii="Times New Roman" w:hAnsi="Times New Roman" w:cs="Times New Roman"/>
          <w:i/>
          <w:sz w:val="28"/>
        </w:rPr>
        <w:t>«</w:t>
      </w:r>
      <w:r w:rsidR="009472C2">
        <w:rPr>
          <w:rFonts w:ascii="Times New Roman" w:hAnsi="Times New Roman" w:cs="Times New Roman"/>
          <w:i/>
          <w:sz w:val="28"/>
        </w:rPr>
        <w:t>Внесении</w:t>
      </w:r>
      <w:r w:rsidRPr="00F2148C">
        <w:rPr>
          <w:rFonts w:ascii="Times New Roman" w:hAnsi="Times New Roman" w:cs="Times New Roman"/>
          <w:i/>
          <w:sz w:val="28"/>
        </w:rPr>
        <w:t>е в ЕГРН сведений о границах территориальных зон позволяет повысить эффективность управления земельными ресурсами, обеспечить права и законные интересы правообладателей земельных участков, снизить риск наруше</w:t>
      </w:r>
      <w:r w:rsidR="009472C2">
        <w:rPr>
          <w:rFonts w:ascii="Times New Roman" w:hAnsi="Times New Roman" w:cs="Times New Roman"/>
          <w:i/>
          <w:sz w:val="28"/>
        </w:rPr>
        <w:t xml:space="preserve">ний земельного законодательства. </w:t>
      </w:r>
      <w:r w:rsidR="009472C2" w:rsidRPr="00F2148C">
        <w:rPr>
          <w:rFonts w:ascii="Times New Roman" w:hAnsi="Times New Roman" w:cs="Times New Roman"/>
          <w:i/>
          <w:sz w:val="28"/>
        </w:rPr>
        <w:t>Кроме того, внесение таких сведений в ЕГРН значительно ускорит реализацию «Национальной системы пространственных данных», которая сможет объединить в себя государственные информационные системы»</w:t>
      </w:r>
      <w:r w:rsidR="009472C2">
        <w:rPr>
          <w:rFonts w:ascii="Times New Roman" w:hAnsi="Times New Roman" w:cs="Times New Roman"/>
          <w:i/>
          <w:sz w:val="28"/>
        </w:rPr>
        <w:t xml:space="preserve">, </w:t>
      </w:r>
      <w:r w:rsidR="00F2148C">
        <w:rPr>
          <w:rFonts w:ascii="Times New Roman" w:hAnsi="Times New Roman" w:cs="Times New Roman"/>
          <w:sz w:val="28"/>
        </w:rPr>
        <w:t xml:space="preserve">- отметила заместитель руководителя Управления </w:t>
      </w:r>
      <w:proofErr w:type="spellStart"/>
      <w:r w:rsidR="00F2148C">
        <w:rPr>
          <w:rFonts w:ascii="Times New Roman" w:hAnsi="Times New Roman" w:cs="Times New Roman"/>
          <w:sz w:val="28"/>
        </w:rPr>
        <w:t>Росреестра</w:t>
      </w:r>
      <w:proofErr w:type="spellEnd"/>
      <w:r w:rsidR="00F2148C">
        <w:rPr>
          <w:rFonts w:ascii="Times New Roman" w:hAnsi="Times New Roman" w:cs="Times New Roman"/>
          <w:sz w:val="28"/>
        </w:rPr>
        <w:t xml:space="preserve"> по Курской области </w:t>
      </w:r>
      <w:r w:rsidR="00F2148C" w:rsidRPr="00F2148C">
        <w:rPr>
          <w:rFonts w:ascii="Times New Roman" w:hAnsi="Times New Roman" w:cs="Times New Roman"/>
          <w:b/>
          <w:sz w:val="28"/>
        </w:rPr>
        <w:t>Анна Стрекалова.</w:t>
      </w:r>
    </w:p>
    <w:p w:rsidR="00A87D39" w:rsidRPr="00F2148C" w:rsidRDefault="00A87D39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2148C" w:rsidRPr="00F20E15" w:rsidRDefault="009472C2" w:rsidP="009472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</w:t>
      </w:r>
      <w:r w:rsidR="00F2148C">
        <w:rPr>
          <w:rFonts w:ascii="Times New Roman" w:hAnsi="Times New Roman" w:cs="Times New Roman"/>
          <w:sz w:val="28"/>
        </w:rPr>
        <w:t xml:space="preserve">, Курским </w:t>
      </w:r>
      <w:proofErr w:type="spellStart"/>
      <w:r w:rsidR="00F2148C">
        <w:rPr>
          <w:rFonts w:ascii="Times New Roman" w:hAnsi="Times New Roman" w:cs="Times New Roman"/>
          <w:sz w:val="28"/>
        </w:rPr>
        <w:t>Росреестром</w:t>
      </w:r>
      <w:proofErr w:type="spellEnd"/>
      <w:r w:rsidR="00F2148C">
        <w:rPr>
          <w:rFonts w:ascii="Times New Roman" w:hAnsi="Times New Roman" w:cs="Times New Roman"/>
          <w:sz w:val="28"/>
        </w:rPr>
        <w:t xml:space="preserve"> установлено и внесено 100% сведений о границах муниципальных образований и 96,4% сведений о границах населённых пунктов.</w:t>
      </w:r>
    </w:p>
    <w:sectPr w:rsidR="00F2148C" w:rsidRPr="00F2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1A1A2F"/>
    <w:rsid w:val="00212135"/>
    <w:rsid w:val="002C6EB2"/>
    <w:rsid w:val="002D46B8"/>
    <w:rsid w:val="0037361F"/>
    <w:rsid w:val="004B1BD2"/>
    <w:rsid w:val="00634748"/>
    <w:rsid w:val="007B2FF5"/>
    <w:rsid w:val="0084203A"/>
    <w:rsid w:val="00844546"/>
    <w:rsid w:val="00871EE3"/>
    <w:rsid w:val="009472C2"/>
    <w:rsid w:val="00987070"/>
    <w:rsid w:val="00A5198E"/>
    <w:rsid w:val="00A87D39"/>
    <w:rsid w:val="00C51BEB"/>
    <w:rsid w:val="00CE2E43"/>
    <w:rsid w:val="00CF0BED"/>
    <w:rsid w:val="00F20E15"/>
    <w:rsid w:val="00F2148C"/>
    <w:rsid w:val="00FC5282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Погожих Наталья Алексеевна</cp:lastModifiedBy>
  <cp:revision>3</cp:revision>
  <cp:lastPrinted>2024-05-07T08:05:00Z</cp:lastPrinted>
  <dcterms:created xsi:type="dcterms:W3CDTF">2024-05-08T07:31:00Z</dcterms:created>
  <dcterms:modified xsi:type="dcterms:W3CDTF">2024-05-08T07:36:00Z</dcterms:modified>
</cp:coreProperties>
</file>