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cs="Times New Roman"/>
          <w:b/>
          <w:sz w:val="20"/>
          <w:szCs w:val="20"/>
        </w:rPr>
      </w:pPr>
      <w:bookmarkStart w:id="0" w:name="_GoBack"/>
      <w:r>
        <w:rPr>
          <w:rFonts w:cs="Times New Roman" w:ascii="Times New Roman" w:hAnsi="Times New Roman"/>
          <w:b/>
          <w:sz w:val="20"/>
          <w:szCs w:val="20"/>
        </w:rPr>
        <w:t>Особый противопожарный режим: Условия введения, периоды действия,</w:t>
        <w:br/>
        <w:t xml:space="preserve"> штрафы за нарушения требований</w:t>
      </w:r>
      <w:bookmarkEnd w:id="0"/>
    </w:p>
    <w:p>
      <w:pPr>
        <w:pStyle w:val="NoSpacing"/>
        <w:jc w:val="both"/>
        <w:rPr>
          <w:rFonts w:ascii="Times New Roman" w:hAnsi="Times New Roman" w:cs="Times New Roman"/>
          <w:sz w:val="20"/>
          <w:szCs w:val="20"/>
          <w:lang w:eastAsia="ru-RU"/>
        </w:rPr>
      </w:pPr>
      <w:r>
        <w:rPr>
          <w:lang w:eastAsia="ru-RU"/>
        </w:rPr>
        <w:t xml:space="preserve">     </w:t>
      </w:r>
      <w:r>
        <w:rPr>
          <w:rFonts w:cs="Times New Roman" w:ascii="Times New Roman" w:hAnsi="Times New Roman"/>
          <w:sz w:val="20"/>
          <w:szCs w:val="20"/>
          <w:lang w:eastAsia="ru-RU"/>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В соответствии со статьей 1 Федерального закона от 21 декабря 1994 года № 69-ФЗ «О пожарной безопасности» особый противопожарный режим — это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 xml:space="preserve">Особый противопожарный режим, является временной мерой и устанавливается на определённое время на определённой территории в целях недопущения возникновения пожаров (чаще всего ландшафтных), их распространения на значительной площади, снижения угрозы травмирования и гибели людей, а также минимизации последствий </w:t>
      </w:r>
      <w:r>
        <w:rPr>
          <w:rFonts w:ascii="Montserrat" w:hAnsi="Montserrat"/>
          <w:shd w:fill="FFFFFF" w:val="clear"/>
        </w:rPr>
        <w:t>пожаров в период жаркой, сухой и ветреной погоды.</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Дополнительные требования пожарной безопасности, помимо тех, которые установлены нормативными документами по пожарной безопасности,  должны предусматривать:</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ограничение посещения лесов гражданами;</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запрет на разведение костров, и проведение пожароопасных работ на определенных участках;</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В Правилах противопожарного режима в Российской Федерации, утвержденных постановлением Правительства Российской Федерации от 16 сентября 2020 года № 1479 «Об утверждении Правил противопожарного режима в Российской Федерации» (далее — Правила), предусмотрены требования и ограничения, выполнение которых обязательно именно при введении особого противопожарного режима:</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запрещается использование открытого огня при установлении на соответствующей территории особого противопожарного режима </w:t>
      </w:r>
      <w:r>
        <w:rPr>
          <w:rFonts w:cs="Times New Roman" w:ascii="Times New Roman" w:hAnsi="Times New Roman"/>
          <w:b/>
          <w:bCs/>
          <w:sz w:val="20"/>
          <w:szCs w:val="20"/>
          <w:lang w:eastAsia="ru-RU"/>
        </w:rPr>
        <w:t>(п. 9 приложения 4 Правил)</w:t>
      </w:r>
      <w:r>
        <w:rPr>
          <w:rFonts w:cs="Times New Roman" w:ascii="Times New Roman" w:hAnsi="Times New Roman"/>
          <w:sz w:val="20"/>
          <w:szCs w:val="20"/>
          <w:lang w:eastAsia="ru-RU"/>
        </w:rPr>
        <w:t>;</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на территории, включающей участок для выжигания сухой травянистой растительности, не введен особый противопожарный режим </w:t>
      </w:r>
      <w:r>
        <w:rPr>
          <w:rFonts w:cs="Times New Roman" w:ascii="Times New Roman" w:hAnsi="Times New Roman"/>
          <w:b/>
          <w:bCs/>
          <w:sz w:val="20"/>
          <w:szCs w:val="20"/>
          <w:lang w:eastAsia="ru-RU"/>
        </w:rPr>
        <w:t>(п. 63 Правил)</w:t>
      </w:r>
      <w:r>
        <w:rPr>
          <w:rFonts w:cs="Times New Roman" w:ascii="Times New Roman" w:hAnsi="Times New Roman"/>
          <w:sz w:val="20"/>
          <w:szCs w:val="20"/>
          <w:lang w:eastAsia="ru-RU"/>
        </w:rPr>
        <w:t>;</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 </w:t>
      </w:r>
      <w:r>
        <w:rPr>
          <w:rFonts w:cs="Times New Roman" w:ascii="Times New Roman" w:hAnsi="Times New Roman"/>
          <w:b/>
          <w:bCs/>
          <w:sz w:val="20"/>
          <w:szCs w:val="20"/>
          <w:lang w:eastAsia="ru-RU"/>
        </w:rPr>
        <w:t>(п. 239 Правил)</w:t>
      </w:r>
      <w:r>
        <w:rPr>
          <w:rFonts w:cs="Times New Roman" w:ascii="Times New Roman" w:hAnsi="Times New Roman"/>
          <w:sz w:val="20"/>
          <w:szCs w:val="20"/>
          <w:lang w:eastAsia="ru-RU"/>
        </w:rPr>
        <w:t>;</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В период действия особого противопожарного режима ужесточаются меры административного воздействия, применяемые к нарушителям, при рассмотрении дел об административных правонарушениях.</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Административный штраф за нарушение требований пожарной безопасности в период действия особого противопожарного режима в соответствии с частью 2 статьи 20.4 Кодекса Российской Федерации об административных правонарушениях (далее — КоАП РФ) составляет:</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для граждан — от 10 тыс. до 20 тыс. рублей;</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для должностных лиц — от 30 тыс. до 60 тыс. рублей;</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для индивидуальных предпринимателей — от 60 тыс. до 80 тыс. рублей;</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0 для юридических лиц — от 400 тыс. до 800 тыс. рублей.</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В случае нарушения требований пожарной безопасности повлекшее возникновение пожара уничтожение или повреждение чужого имущества, либо причинение легкого или средней тяжести вреда здоровью человека, частью 6 статьи 20.4  КоАП РФ предусмотрены следующие размеры административных штрафов:</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на граждан — от 40 тыс. до 50 тыс. рублей;</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на должностных лиц — от 80 тыс. до 100 тыс. рублей;</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для индивидуальных предпринимателей - от 90 тыс. до 100 тыс. рублей или административное - приостановление деятельности на срок до тридцати суток;</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для юридических лиц - от 700 тыс. до 800 тыс. рублей или административное приостановление деятельности на срок до тридцати суток.</w:t>
      </w:r>
    </w:p>
    <w:p>
      <w:pPr>
        <w:pStyle w:val="Normal"/>
        <w:shd w:val="clear" w:color="auto" w:fill="FFFFFF"/>
        <w:spacing w:lineRule="auto" w:line="240" w:before="90" w:after="210"/>
        <w:jc w:val="both"/>
        <w:rPr>
          <w:rFonts w:ascii="Times New Roman" w:hAnsi="Times New Roman" w:eastAsia="Times New Roman" w:cs="Times New Roman"/>
          <w:color w:val="273350"/>
          <w:sz w:val="20"/>
          <w:szCs w:val="20"/>
          <w:lang w:eastAsia="ru-RU"/>
        </w:rPr>
      </w:pPr>
      <w:r>
        <w:rPr>
          <w:rFonts w:eastAsia="Times New Roman" w:cs="Times New Roman" w:ascii="Times New Roman" w:hAnsi="Times New Roman"/>
          <w:color w:val="273350"/>
          <w:sz w:val="20"/>
          <w:szCs w:val="20"/>
          <w:lang w:eastAsia="ru-RU"/>
        </w:rPr>
      </w:r>
    </w:p>
    <w:p>
      <w:pPr>
        <w:pStyle w:val="NoSpacing"/>
        <w:shd w:val="clear" w:color="auto" w:fill="FFFFFF"/>
        <w:jc w:val="center"/>
        <w:rPr>
          <w:rFonts w:ascii="Times New Roman" w:hAnsi="Times New Roman" w:cs="Times New Roman"/>
          <w:sz w:val="20"/>
          <w:szCs w:val="20"/>
        </w:rPr>
      </w:pPr>
      <w:r>
        <w:rPr>
          <w:rFonts w:cs="Times New Roman" w:ascii="Times New Roman" w:hAnsi="Times New Roman"/>
          <w:sz w:val="20"/>
          <w:szCs w:val="20"/>
        </w:rPr>
        <w:t>Государственный инспектор Обоянского, Медвенского и  Пристенского районов</w:t>
      </w:r>
    </w:p>
    <w:p>
      <w:pPr>
        <w:pStyle w:val="Normal"/>
        <w:shd w:val="clear" w:color="auto" w:fill="FFFFFF"/>
        <w:spacing w:before="0" w:after="20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 пожарному надзору Курской области</w:t>
      </w:r>
      <w:r>
        <w:rPr>
          <w:rFonts w:cs="Times New Roman" w:ascii="Times New Roman" w:hAnsi="Times New Roman"/>
          <w:sz w:val="20"/>
          <w:szCs w:val="20"/>
          <w:lang w:val="en-US"/>
        </w:rPr>
        <w:t xml:space="preserve"> </w:t>
      </w:r>
      <w:r>
        <w:rPr>
          <w:rFonts w:cs="Times New Roman" w:ascii="Times New Roman" w:hAnsi="Times New Roman"/>
          <w:sz w:val="20"/>
          <w:szCs w:val="20"/>
          <w:lang w:val="en-US"/>
        </w:rPr>
        <w:t>м</w:t>
      </w:r>
      <w:r>
        <w:rPr>
          <w:rFonts w:cs="Times New Roman" w:ascii="Times New Roman" w:hAnsi="Times New Roman"/>
          <w:sz w:val="20"/>
          <w:szCs w:val="20"/>
          <w:lang w:val="en-US"/>
        </w:rPr>
        <w:t>айо</w:t>
      </w:r>
      <w:r>
        <w:rPr>
          <w:rFonts w:cs="Times New Roman" w:ascii="Times New Roman" w:hAnsi="Times New Roman"/>
          <w:sz w:val="20"/>
          <w:szCs w:val="20"/>
          <w:lang w:val="ru-RU"/>
        </w:rPr>
        <w:t>р</w:t>
      </w:r>
      <w:r>
        <w:rPr>
          <w:rFonts w:cs="Times New Roman" w:ascii="Times New Roman" w:hAnsi="Times New Roman"/>
          <w:sz w:val="20"/>
          <w:szCs w:val="20"/>
          <w:lang w:val="ru-RU"/>
        </w:rPr>
        <w:t xml:space="preserve"> </w:t>
      </w:r>
      <w:r>
        <w:rPr>
          <w:rFonts w:cs="Times New Roman" w:ascii="Times New Roman" w:hAnsi="Times New Roman"/>
          <w:sz w:val="20"/>
          <w:szCs w:val="20"/>
        </w:rPr>
        <w:t xml:space="preserve">внутренней службы </w:t>
      </w:r>
      <w:r>
        <w:rPr>
          <w:rFonts w:cs="Times New Roman" w:ascii="Times New Roman" w:hAnsi="Times New Roman"/>
          <w:sz w:val="20"/>
          <w:szCs w:val="20"/>
        </w:rPr>
        <w:t>Захаров Н.В.</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Montserrat">
    <w:charset w:val="cc"/>
    <w:family w:val="roman"/>
    <w:pitch w:val="variable"/>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58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
    <w:uiPriority w:val="9"/>
    <w:qFormat/>
    <w:rsid w:val="00f3636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sid w:val="00f3636e"/>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c03338"/>
    <w:rPr>
      <w:b/>
      <w:bCs/>
    </w:rPr>
  </w:style>
  <w:style w:type="character" w:styleId="Style13" w:customStyle="1">
    <w:name w:val="Текст выноски Знак"/>
    <w:basedOn w:val="DefaultParagraphFont"/>
    <w:link w:val="BalloonText"/>
    <w:uiPriority w:val="99"/>
    <w:semiHidden/>
    <w:qFormat/>
    <w:rsid w:val="000f7296"/>
    <w:rPr>
      <w:rFonts w:ascii="Tahoma" w:hAnsi="Tahoma" w:cs="Tahoma"/>
      <w:sz w:val="16"/>
      <w:szCs w:val="16"/>
    </w:rPr>
  </w:style>
  <w:style w:type="character" w:styleId="Hyperlink">
    <w:name w:val="Hyperlink"/>
    <w:basedOn w:val="DefaultParagraphFont"/>
    <w:uiPriority w:val="99"/>
    <w:semiHidden/>
    <w:unhideWhenUsed/>
    <w:rsid w:val="005050cc"/>
    <w:rPr>
      <w:color w:val="0000FF"/>
      <w:u w:val="single"/>
    </w:rPr>
  </w:style>
  <w:style w:type="character" w:styleId="News-date-time" w:customStyle="1">
    <w:name w:val="news-date-time"/>
    <w:basedOn w:val="DefaultParagraphFont"/>
    <w:qFormat/>
    <w:rsid w:val="00b369ef"/>
    <w:rPr/>
  </w:style>
  <w:style w:type="paragraph" w:styleId="Style14">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NormalWeb">
    <w:name w:val="Normal (Web)"/>
    <w:basedOn w:val="Normal"/>
    <w:uiPriority w:val="99"/>
    <w:semiHidden/>
    <w:unhideWhenUsed/>
    <w:qFormat/>
    <w:rsid w:val="00f3636e"/>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c033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lockblock-3c" w:customStyle="1">
    <w:name w:val="block__block-3c"/>
    <w:basedOn w:val="Normal"/>
    <w:qFormat/>
    <w:rsid w:val="000f729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3"/>
    <w:uiPriority w:val="99"/>
    <w:semiHidden/>
    <w:unhideWhenUsed/>
    <w:qFormat/>
    <w:rsid w:val="000f729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LibreOffice/7.6.4.1$Windows_X86_64 LibreOffice_project/e19e193f88cd6c0525a17fb7a176ed8e6a3e2aa1</Application>
  <AppVersion>15.0000</AppVersion>
  <Pages>1</Pages>
  <Words>595</Words>
  <Characters>4139</Characters>
  <CharactersWithSpaces>4763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2024-04-16T08:27:00Z</dcterms:created>
  <dc:creator>ОНД-Начальник</dc:creator>
  <dc:description/>
  <dc:language>ru-RU</dc:language>
  <cp:lastModifiedBy/>
  <dcterms:modified xsi:type="dcterms:W3CDTF">2024-04-17T08:37:40Z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