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41E" w:rsidRDefault="002C741E" w:rsidP="002C741E">
      <w:pPr>
        <w:pStyle w:val="1"/>
        <w:shd w:val="clear" w:color="auto" w:fill="FFFFFF"/>
        <w:spacing w:before="240" w:beforeAutospacing="0" w:after="240" w:afterAutospacing="0"/>
        <w:rPr>
          <w:rFonts w:ascii="Verdana" w:hAnsi="Verdana"/>
          <w:color w:val="000000"/>
          <w:sz w:val="33"/>
          <w:szCs w:val="33"/>
        </w:rPr>
      </w:pPr>
      <w:bookmarkStart w:id="0" w:name="_GoBack"/>
      <w:bookmarkEnd w:id="0"/>
      <w:r>
        <w:rPr>
          <w:rFonts w:ascii="Verdana" w:hAnsi="Verdana"/>
          <w:color w:val="000000"/>
          <w:sz w:val="33"/>
          <w:szCs w:val="33"/>
        </w:rPr>
        <w:t>Анонс «горячей линии» к Всемирному дню прав потребителей</w:t>
      </w:r>
    </w:p>
    <w:p w:rsidR="002C741E" w:rsidRPr="00F401F9" w:rsidRDefault="002C741E" w:rsidP="002C741E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 w:themeColor="text1"/>
        </w:rPr>
      </w:pPr>
      <w:r w:rsidRPr="00F401F9">
        <w:rPr>
          <w:color w:val="000000" w:themeColor="text1"/>
        </w:rPr>
        <w:t>В последнее время искусственный интеллект стал незаменимым помощником человека во многих отраслях. Особенно заметно влияние искусственного интеллекта в таких сферах как финансовые услуги, медицина и промышленность.</w:t>
      </w:r>
    </w:p>
    <w:p w:rsidR="002C741E" w:rsidRPr="00F401F9" w:rsidRDefault="002C741E" w:rsidP="002C741E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 w:themeColor="text1"/>
        </w:rPr>
      </w:pPr>
      <w:r w:rsidRPr="00F401F9">
        <w:rPr>
          <w:color w:val="000000" w:themeColor="text1"/>
        </w:rPr>
        <w:t>Применение искусственного интеллекта имеет множество преимуществ, но в то же время остаются актуальными вопросы безопасности для потребителей.</w:t>
      </w:r>
    </w:p>
    <w:p w:rsidR="002C741E" w:rsidRPr="00F401F9" w:rsidRDefault="002C741E" w:rsidP="002C741E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 w:themeColor="text1"/>
        </w:rPr>
      </w:pPr>
      <w:r w:rsidRPr="00F401F9">
        <w:rPr>
          <w:color w:val="000000" w:themeColor="text1"/>
        </w:rPr>
        <w:t>Всемирный день прав потребителей в 2024 году пройдет под девизом «Справедливый и ответственный искусственный</w:t>
      </w:r>
      <w:r w:rsidR="00F401F9" w:rsidRPr="00F401F9">
        <w:rPr>
          <w:color w:val="000000" w:themeColor="text1"/>
        </w:rPr>
        <w:t xml:space="preserve"> интеллект для потребителей» и </w:t>
      </w:r>
      <w:r w:rsidRPr="00F401F9">
        <w:rPr>
          <w:color w:val="000000" w:themeColor="text1"/>
        </w:rPr>
        <w:t>призван акцентировать внимание на данной проблеме.</w:t>
      </w:r>
    </w:p>
    <w:p w:rsidR="002C741E" w:rsidRPr="00F401F9" w:rsidRDefault="002C741E" w:rsidP="002C741E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 w:themeColor="text1"/>
        </w:rPr>
      </w:pPr>
      <w:r w:rsidRPr="00F401F9">
        <w:rPr>
          <w:color w:val="000000" w:themeColor="text1"/>
        </w:rPr>
        <w:t>В рамках проводимых мероприятий ФБУЗ «Центр гигиены и эпидемиологии в Курской области» планируется проведение образовательных мероприятий, направленных на повышение информированности потребителей по вопросам использования искусственного интеллекта в потребительских правоотношениях.</w:t>
      </w:r>
    </w:p>
    <w:p w:rsidR="002C741E" w:rsidRPr="00F401F9" w:rsidRDefault="002C741E" w:rsidP="002C741E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 w:themeColor="text1"/>
        </w:rPr>
      </w:pPr>
      <w:r w:rsidRPr="00F401F9">
        <w:rPr>
          <w:color w:val="000000" w:themeColor="text1"/>
        </w:rPr>
        <w:t>В период с 11 по 22 марта 2024 года консультационным центром и консультационными пунктами ФБУЗ «Центр гигиены и эпидемиологии в Курской области» будет проведена телефонная «горячая линия», приуроченная к Всемирному дню защиты прав потребителей.</w:t>
      </w:r>
    </w:p>
    <w:p w:rsidR="002C741E" w:rsidRPr="00F401F9" w:rsidRDefault="002C741E" w:rsidP="002C741E">
      <w:pPr>
        <w:pStyle w:val="a3"/>
        <w:shd w:val="clear" w:color="auto" w:fill="FFFFFF"/>
        <w:spacing w:before="0" w:beforeAutospacing="0" w:after="288" w:afterAutospacing="0"/>
        <w:jc w:val="both"/>
        <w:rPr>
          <w:color w:val="000000" w:themeColor="text1"/>
        </w:rPr>
      </w:pPr>
      <w:r w:rsidRPr="00F401F9">
        <w:rPr>
          <w:color w:val="000000" w:themeColor="text1"/>
        </w:rPr>
        <w:t>Обратиться за консультацией граждане могут в рабочие дни с 9:00 до 17:00 (перерыв с 13:00 до 14:00) на личном приеме, по телефонам «горячей линии» и по электронной почте:</w:t>
      </w:r>
    </w:p>
    <w:p w:rsidR="002C741E" w:rsidRPr="00F401F9" w:rsidRDefault="002C741E" w:rsidP="00F401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1F9">
        <w:rPr>
          <w:rFonts w:ascii="Times New Roman" w:hAnsi="Times New Roman" w:cs="Times New Roman"/>
          <w:color w:val="000000" w:themeColor="text1"/>
          <w:sz w:val="24"/>
          <w:szCs w:val="24"/>
        </w:rPr>
        <w:t>г. Курск, ул. Почтовая, 3, адрес эл. почты </w:t>
      </w:r>
      <w:hyperlink r:id="rId5" w:history="1">
        <w:r w:rsidRPr="00F401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bykov_mv@46.rospotrebnadzor.ru</w:t>
        </w:r>
      </w:hyperlink>
      <w:r w:rsidRPr="00F401F9">
        <w:rPr>
          <w:rFonts w:ascii="Times New Roman" w:hAnsi="Times New Roman" w:cs="Times New Roman"/>
          <w:color w:val="000000" w:themeColor="text1"/>
          <w:sz w:val="24"/>
          <w:szCs w:val="24"/>
        </w:rPr>
        <w:t> тел. 8 (4712) 51-26-34, 22-33-01 или 8910-270-17-10;</w:t>
      </w:r>
    </w:p>
    <w:p w:rsidR="002C741E" w:rsidRPr="00F401F9" w:rsidRDefault="002C741E" w:rsidP="00F401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1F9">
        <w:rPr>
          <w:rFonts w:ascii="Times New Roman" w:hAnsi="Times New Roman" w:cs="Times New Roman"/>
          <w:color w:val="000000" w:themeColor="text1"/>
          <w:sz w:val="24"/>
          <w:szCs w:val="24"/>
        </w:rPr>
        <w:t>г. Суджа, ул. К. Либкнехта, 34, адрес эл. почты </w:t>
      </w:r>
      <w:hyperlink r:id="rId6" w:history="1">
        <w:r w:rsidRPr="00F401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Gigiena_Sudza@mail.ru</w:t>
        </w:r>
      </w:hyperlink>
      <w:r w:rsidRPr="00F401F9">
        <w:rPr>
          <w:rFonts w:ascii="Times New Roman" w:hAnsi="Times New Roman" w:cs="Times New Roman"/>
          <w:color w:val="000000" w:themeColor="text1"/>
          <w:sz w:val="24"/>
          <w:szCs w:val="24"/>
        </w:rPr>
        <w:t> тел. 8 (471-43) 2-22-79;</w:t>
      </w:r>
    </w:p>
    <w:p w:rsidR="002C741E" w:rsidRPr="00F401F9" w:rsidRDefault="002C741E" w:rsidP="00F401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1F9">
        <w:rPr>
          <w:rFonts w:ascii="Times New Roman" w:hAnsi="Times New Roman" w:cs="Times New Roman"/>
          <w:color w:val="000000" w:themeColor="text1"/>
          <w:sz w:val="24"/>
          <w:szCs w:val="24"/>
        </w:rPr>
        <w:t>г. Железногорск, ул. Рокоссовского, д. 54-а, адрес эл. почты </w:t>
      </w:r>
      <w:hyperlink r:id="rId7" w:history="1">
        <w:r w:rsidRPr="00F401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ses.filial@mail.ru</w:t>
        </w:r>
      </w:hyperlink>
      <w:r w:rsidRPr="00F401F9">
        <w:rPr>
          <w:rFonts w:ascii="Times New Roman" w:hAnsi="Times New Roman" w:cs="Times New Roman"/>
          <w:color w:val="000000" w:themeColor="text1"/>
          <w:sz w:val="24"/>
          <w:szCs w:val="24"/>
        </w:rPr>
        <w:t>, тел. 8 (471-48) 3-17-04;</w:t>
      </w:r>
    </w:p>
    <w:p w:rsidR="002C741E" w:rsidRPr="00F401F9" w:rsidRDefault="002C741E" w:rsidP="00F401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1F9">
        <w:rPr>
          <w:rFonts w:ascii="Times New Roman" w:hAnsi="Times New Roman" w:cs="Times New Roman"/>
          <w:color w:val="000000" w:themeColor="text1"/>
          <w:sz w:val="24"/>
          <w:szCs w:val="24"/>
        </w:rPr>
        <w:t>г. Льгов, ул. М. Горького, д. 9, адрес эл. почты </w:t>
      </w:r>
      <w:hyperlink r:id="rId8" w:history="1">
        <w:r w:rsidRPr="00F401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cgsn_lgov@mail.ru</w:t>
        </w:r>
      </w:hyperlink>
      <w:r w:rsidRPr="00F401F9">
        <w:rPr>
          <w:rFonts w:ascii="Times New Roman" w:hAnsi="Times New Roman" w:cs="Times New Roman"/>
          <w:color w:val="000000" w:themeColor="text1"/>
          <w:sz w:val="24"/>
          <w:szCs w:val="24"/>
        </w:rPr>
        <w:t>, тел. 8 (471-40) 2-40-14;</w:t>
      </w:r>
    </w:p>
    <w:p w:rsidR="002C741E" w:rsidRPr="00F401F9" w:rsidRDefault="002C741E" w:rsidP="00F401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1F9">
        <w:rPr>
          <w:rFonts w:ascii="Times New Roman" w:hAnsi="Times New Roman" w:cs="Times New Roman"/>
          <w:color w:val="000000" w:themeColor="text1"/>
          <w:sz w:val="24"/>
          <w:szCs w:val="24"/>
        </w:rPr>
        <w:t>г. Щигры, ул. Красная, д. 81, адрес эл. почты </w:t>
      </w:r>
      <w:hyperlink r:id="rId9" w:history="1">
        <w:r w:rsidRPr="00F401F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Mitrakova_IS@46.rospotrebnadzor.ru</w:t>
        </w:r>
      </w:hyperlink>
      <w:r w:rsidRPr="00F401F9">
        <w:rPr>
          <w:rFonts w:ascii="Times New Roman" w:hAnsi="Times New Roman" w:cs="Times New Roman"/>
          <w:color w:val="000000" w:themeColor="text1"/>
          <w:sz w:val="24"/>
          <w:szCs w:val="24"/>
        </w:rPr>
        <w:t> тел. 8 (471-45) 4-20-65.</w:t>
      </w:r>
    </w:p>
    <w:p w:rsidR="00752E31" w:rsidRPr="00F401F9" w:rsidRDefault="002C741E" w:rsidP="00F401F9">
      <w:pPr>
        <w:pStyle w:val="a3"/>
        <w:shd w:val="clear" w:color="auto" w:fill="FFFFFF"/>
        <w:spacing w:before="0" w:beforeAutospacing="0" w:after="288" w:afterAutospacing="0"/>
        <w:rPr>
          <w:color w:val="000000" w:themeColor="text1"/>
          <w:sz w:val="21"/>
          <w:szCs w:val="21"/>
        </w:rPr>
      </w:pPr>
      <w:r w:rsidRPr="00F401F9">
        <w:rPr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7438C392" wp14:editId="40B3B4A6">
            <wp:simplePos x="0" y="0"/>
            <wp:positionH relativeFrom="column">
              <wp:posOffset>-3810</wp:posOffset>
            </wp:positionH>
            <wp:positionV relativeFrom="paragraph">
              <wp:posOffset>-7915910</wp:posOffset>
            </wp:positionV>
            <wp:extent cx="142875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12" y="21304"/>
                <wp:lineTo x="21312" y="0"/>
                <wp:lineTo x="0" y="0"/>
              </wp:wrapPolygon>
            </wp:wrapTight>
            <wp:docPr id="1" name="Рисунок 1" descr="http://46cge.rospotrebnadzor.ru/sites/default/files/77799_0_1_0_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6cge.rospotrebnadzor.ru/sites/default/files/77799_0_1_0_1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1F9" w:rsidRPr="00F401F9" w:rsidRDefault="00F401F9">
      <w:pPr>
        <w:shd w:val="clear" w:color="auto" w:fill="FFFFFF"/>
        <w:spacing w:before="240" w:after="240" w:line="240" w:lineRule="auto"/>
        <w:outlineLvl w:val="0"/>
        <w:rPr>
          <w:rFonts w:ascii="Times New Roman" w:hAnsi="Times New Roman" w:cs="Times New Roman"/>
          <w:color w:val="000000" w:themeColor="text1"/>
        </w:rPr>
      </w:pPr>
    </w:p>
    <w:sectPr w:rsidR="00F401F9" w:rsidRPr="00F4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D3FF9"/>
    <w:multiLevelType w:val="multilevel"/>
    <w:tmpl w:val="07FE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E1B71"/>
    <w:multiLevelType w:val="multilevel"/>
    <w:tmpl w:val="DBDC2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EB"/>
    <w:rsid w:val="000C4313"/>
    <w:rsid w:val="00255475"/>
    <w:rsid w:val="002C741E"/>
    <w:rsid w:val="003825B2"/>
    <w:rsid w:val="004231AC"/>
    <w:rsid w:val="006F594B"/>
    <w:rsid w:val="00752E31"/>
    <w:rsid w:val="008B425C"/>
    <w:rsid w:val="00CE2099"/>
    <w:rsid w:val="00DB1FEB"/>
    <w:rsid w:val="00DB6F49"/>
    <w:rsid w:val="00F01E24"/>
    <w:rsid w:val="00F4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5C99-EC33-4E9B-9500-8EC8938A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1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E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0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1E24"/>
    <w:rPr>
      <w:color w:val="0000FF"/>
      <w:u w:val="single"/>
    </w:rPr>
  </w:style>
  <w:style w:type="paragraph" w:customStyle="1" w:styleId="p1">
    <w:name w:val="p1"/>
    <w:basedOn w:val="a"/>
    <w:uiPriority w:val="99"/>
    <w:rsid w:val="00F0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F01E24"/>
  </w:style>
  <w:style w:type="paragraph" w:styleId="a5">
    <w:name w:val="No Spacing"/>
    <w:uiPriority w:val="1"/>
    <w:qFormat/>
    <w:rsid w:val="00F01E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507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1650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4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72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8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3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9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6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5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055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9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2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126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0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56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38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13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0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2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34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34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84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sn_lg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s.filia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giena_Sudz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ykov_mv@46.rospotrebnadzor.r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itrakova_IS@46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dcterms:created xsi:type="dcterms:W3CDTF">2023-02-06T07:33:00Z</dcterms:created>
  <dcterms:modified xsi:type="dcterms:W3CDTF">2024-03-12T06:53:00Z</dcterms:modified>
</cp:coreProperties>
</file>