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-291465</wp:posOffset>
            </wp:positionV>
            <wp:extent cx="2476500" cy="876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1D2825" w:rsidRPr="001D2825" w:rsidRDefault="00900F26" w:rsidP="001D282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</w:rPr>
        <w:t>Дачную амнистию продлили до 1 марта 2031 года</w:t>
      </w:r>
    </w:p>
    <w:p w:rsidR="001D2825" w:rsidRPr="001D2825" w:rsidRDefault="001D2825" w:rsidP="001D282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5318CD" w:rsidRDefault="00900F26" w:rsidP="00900F2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Президент России Владимир Путин подписал закон, продлевающий до 1 марта 2031 года упрощенный порядок оформления прав на объекты имущества общего пользования садоводческих и огороднических некоммерческих товариществ и синхронизирующий его с «дачной амнистией».</w:t>
      </w:r>
    </w:p>
    <w:p w:rsidR="00B72C65" w:rsidRDefault="00900F26" w:rsidP="00900F2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342F">
        <w:rPr>
          <w:rFonts w:ascii="Times New Roman" w:hAnsi="Times New Roman" w:cs="Times New Roman"/>
          <w:i/>
          <w:sz w:val="27"/>
          <w:szCs w:val="27"/>
        </w:rPr>
        <w:t>«Данный закон распространяется на здания и сооружения, относящиеся к имуществу общего пользования  СНТ</w:t>
      </w:r>
      <w:r w:rsidR="0024164A" w:rsidRPr="00DB342F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DB342F">
        <w:rPr>
          <w:rFonts w:ascii="Times New Roman" w:hAnsi="Times New Roman" w:cs="Times New Roman"/>
          <w:i/>
          <w:sz w:val="27"/>
          <w:szCs w:val="27"/>
        </w:rPr>
        <w:t>созданные до 2004 года</w:t>
      </w:r>
      <w:r w:rsidR="0024164A" w:rsidRPr="00DB342F">
        <w:rPr>
          <w:rFonts w:ascii="Times New Roman" w:hAnsi="Times New Roman" w:cs="Times New Roman"/>
          <w:i/>
          <w:sz w:val="27"/>
          <w:szCs w:val="27"/>
        </w:rPr>
        <w:t>. Например, это водонапорные башни, административные здания, сторожки, используемые для общих нужд СНТ»,</w:t>
      </w:r>
      <w:r w:rsidR="00B72C65">
        <w:rPr>
          <w:rFonts w:ascii="Times New Roman" w:hAnsi="Times New Roman" w:cs="Times New Roman"/>
          <w:sz w:val="27"/>
          <w:szCs w:val="27"/>
        </w:rPr>
        <w:t xml:space="preserve">- пояснила заместитель руководителя Управления </w:t>
      </w:r>
      <w:proofErr w:type="spellStart"/>
      <w:r w:rsidR="00B72C65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B72C65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B72C65" w:rsidRPr="00AB11B5" w:rsidRDefault="00B72C65" w:rsidP="00B72C6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Напомним, что с сентября 2022 по 1 марта 2031 действует</w:t>
      </w:r>
      <w:r w:rsidR="0073525D">
        <w:rPr>
          <w:rFonts w:ascii="Times New Roman" w:hAnsi="Times New Roman"/>
          <w:sz w:val="27"/>
          <w:szCs w:val="27"/>
        </w:rPr>
        <w:t>, так называемая</w:t>
      </w:r>
      <w:proofErr w:type="gramStart"/>
      <w:r w:rsidR="0073525D">
        <w:rPr>
          <w:rFonts w:ascii="Times New Roman" w:hAnsi="Times New Roman"/>
          <w:sz w:val="27"/>
          <w:szCs w:val="27"/>
        </w:rPr>
        <w:t>,</w:t>
      </w:r>
      <w:r w:rsidRPr="00AB11B5">
        <w:rPr>
          <w:rFonts w:ascii="Times New Roman" w:hAnsi="Times New Roman"/>
          <w:sz w:val="27"/>
          <w:szCs w:val="27"/>
        </w:rPr>
        <w:t>«</w:t>
      </w:r>
      <w:proofErr w:type="gramEnd"/>
      <w:r w:rsidRPr="00AB11B5">
        <w:rPr>
          <w:rFonts w:ascii="Times New Roman" w:hAnsi="Times New Roman"/>
          <w:sz w:val="27"/>
          <w:szCs w:val="27"/>
        </w:rPr>
        <w:t>Дачная амнистия 2.0»</w:t>
      </w:r>
      <w:r>
        <w:rPr>
          <w:rFonts w:ascii="Times New Roman" w:hAnsi="Times New Roman"/>
          <w:sz w:val="27"/>
          <w:szCs w:val="27"/>
        </w:rPr>
        <w:t xml:space="preserve"> в рамках которой </w:t>
      </w:r>
      <w:r w:rsidRPr="00AB11B5">
        <w:rPr>
          <w:rFonts w:ascii="Times New Roman" w:hAnsi="Times New Roman"/>
          <w:sz w:val="27"/>
          <w:szCs w:val="27"/>
        </w:rPr>
        <w:t>граждане, у которых отсутствуют (либо утрачены) правоустанавливающие документы имеют возможность оформить в собственность жилой дом и земельный участок под ним без судебного решения.</w:t>
      </w:r>
    </w:p>
    <w:p w:rsidR="00B72C65" w:rsidRPr="00AB11B5" w:rsidRDefault="00B72C65" w:rsidP="00B72C6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>При этом, жилой дом должен отвечать нескольким требованиям: построен до 14 мая 1998 года и располагаться в границах населенного пункта на землях, находящихся в государственной или муниципальной собственности.</w:t>
      </w:r>
    </w:p>
    <w:p w:rsidR="00B72C65" w:rsidRPr="008C472E" w:rsidRDefault="00B72C65" w:rsidP="00B72C6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 xml:space="preserve">Граждане должны будут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</w:t>
      </w:r>
      <w:r w:rsidRPr="008C472E">
        <w:rPr>
          <w:rFonts w:ascii="Times New Roman" w:hAnsi="Times New Roman" w:cs="Times New Roman"/>
          <w:sz w:val="27"/>
          <w:szCs w:val="27"/>
        </w:rPr>
        <w:t>государственного технического учета и (или) технической инвентаризации).</w:t>
      </w:r>
    </w:p>
    <w:p w:rsidR="0073525D" w:rsidRDefault="0073525D" w:rsidP="008C472E">
      <w:pPr>
        <w:pStyle w:val="a5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C472E">
        <w:rPr>
          <w:rFonts w:ascii="Times New Roman" w:hAnsi="Times New Roman" w:cs="Times New Roman"/>
          <w:i/>
          <w:sz w:val="27"/>
          <w:szCs w:val="27"/>
        </w:rPr>
        <w:t xml:space="preserve">«За период действия Закона о «дачной амнистии» с 01.09.2006 по 31.12.2023 в упрощенном порядке прав </w:t>
      </w:r>
      <w:r w:rsidR="008C472E" w:rsidRPr="008C472E">
        <w:rPr>
          <w:rFonts w:ascii="Times New Roman" w:hAnsi="Times New Roman" w:cs="Times New Roman"/>
          <w:i/>
          <w:sz w:val="27"/>
          <w:szCs w:val="27"/>
        </w:rPr>
        <w:t xml:space="preserve">зарегистрировано более 120 тысяч прав </w:t>
      </w:r>
      <w:r w:rsidRPr="008C472E">
        <w:rPr>
          <w:rFonts w:ascii="Times New Roman" w:hAnsi="Times New Roman" w:cs="Times New Roman"/>
          <w:i/>
          <w:sz w:val="27"/>
          <w:szCs w:val="27"/>
        </w:rPr>
        <w:t>граждан н</w:t>
      </w:r>
      <w:r w:rsidR="008C472E" w:rsidRPr="008C472E">
        <w:rPr>
          <w:rFonts w:ascii="Times New Roman" w:hAnsi="Times New Roman" w:cs="Times New Roman"/>
          <w:i/>
          <w:sz w:val="27"/>
          <w:szCs w:val="27"/>
        </w:rPr>
        <w:t>а объекты недвижимого имущества»,</w:t>
      </w:r>
      <w:r w:rsidR="00DB342F">
        <w:rPr>
          <w:rFonts w:ascii="Times New Roman" w:hAnsi="Times New Roman"/>
          <w:i/>
          <w:sz w:val="27"/>
          <w:szCs w:val="27"/>
        </w:rPr>
        <w:t xml:space="preserve">- </w:t>
      </w:r>
      <w:r w:rsidR="00DB342F" w:rsidRPr="00DB342F">
        <w:rPr>
          <w:rFonts w:ascii="Times New Roman" w:hAnsi="Times New Roman"/>
          <w:sz w:val="27"/>
          <w:szCs w:val="27"/>
        </w:rPr>
        <w:t xml:space="preserve">сообщила заместитель руководителя Управления </w:t>
      </w:r>
      <w:proofErr w:type="spellStart"/>
      <w:r w:rsidR="00DB342F" w:rsidRPr="00DB342F">
        <w:rPr>
          <w:rFonts w:ascii="Times New Roman" w:hAnsi="Times New Roman"/>
          <w:sz w:val="27"/>
          <w:szCs w:val="27"/>
        </w:rPr>
        <w:t>Росреестра</w:t>
      </w:r>
      <w:proofErr w:type="spellEnd"/>
      <w:r w:rsidR="00DB342F" w:rsidRPr="00DB342F">
        <w:rPr>
          <w:rFonts w:ascii="Times New Roman" w:hAnsi="Times New Roman"/>
          <w:sz w:val="27"/>
          <w:szCs w:val="27"/>
        </w:rPr>
        <w:t xml:space="preserve"> по Курской области Анна Стрекалова.</w:t>
      </w:r>
      <w:bookmarkStart w:id="0" w:name="_GoBack"/>
      <w:bookmarkEnd w:id="0"/>
    </w:p>
    <w:p w:rsidR="00B72C65" w:rsidRPr="00AB11B5" w:rsidRDefault="00B72C65" w:rsidP="00B72C6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 xml:space="preserve">Получить консультацию по вопросам оформления объектов недвижимости </w:t>
      </w:r>
      <w:r>
        <w:rPr>
          <w:rFonts w:ascii="Times New Roman" w:hAnsi="Times New Roman"/>
          <w:sz w:val="27"/>
          <w:szCs w:val="27"/>
        </w:rPr>
        <w:t xml:space="preserve">по «дачной амнистии 2.0» </w:t>
      </w:r>
      <w:r w:rsidRPr="00AB11B5">
        <w:rPr>
          <w:rFonts w:ascii="Times New Roman" w:hAnsi="Times New Roman"/>
          <w:sz w:val="27"/>
          <w:szCs w:val="27"/>
        </w:rPr>
        <w:t xml:space="preserve">можно по телефону «горячей линии» Курского </w:t>
      </w:r>
      <w:proofErr w:type="spellStart"/>
      <w:r w:rsidRPr="00AB11B5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AB11B5">
        <w:rPr>
          <w:rFonts w:ascii="Times New Roman" w:hAnsi="Times New Roman"/>
          <w:sz w:val="27"/>
          <w:szCs w:val="27"/>
        </w:rPr>
        <w:t xml:space="preserve">:  +7 4712 (52-92-46) или на круглосуточной «горячей линии», совместно организованной с юристом </w:t>
      </w:r>
      <w:r w:rsidR="00DB342F" w:rsidRPr="00DB342F">
        <w:rPr>
          <w:rFonts w:ascii="Times New Roman" w:hAnsi="Times New Roman" w:cs="Times New Roman"/>
          <w:sz w:val="27"/>
          <w:szCs w:val="27"/>
        </w:rPr>
        <w:t>Центра правовой поддержки Москвы и Московской области </w:t>
      </w:r>
      <w:r w:rsidRPr="00DB342F">
        <w:rPr>
          <w:rFonts w:ascii="Times New Roman" w:hAnsi="Times New Roman"/>
          <w:sz w:val="27"/>
          <w:szCs w:val="27"/>
        </w:rPr>
        <w:t xml:space="preserve">Мэри </w:t>
      </w:r>
      <w:proofErr w:type="spellStart"/>
      <w:r w:rsidRPr="00DB342F">
        <w:rPr>
          <w:rFonts w:ascii="Times New Roman" w:hAnsi="Times New Roman"/>
          <w:sz w:val="27"/>
          <w:szCs w:val="27"/>
        </w:rPr>
        <w:t>Гудовой</w:t>
      </w:r>
      <w:proofErr w:type="spellEnd"/>
      <w:r w:rsidRPr="00AB11B5">
        <w:rPr>
          <w:rFonts w:ascii="Times New Roman" w:hAnsi="Times New Roman"/>
          <w:sz w:val="27"/>
          <w:szCs w:val="27"/>
        </w:rPr>
        <w:t xml:space="preserve"> - 8 (960) 680-58-29. </w:t>
      </w:r>
    </w:p>
    <w:p w:rsidR="00900F26" w:rsidRPr="004A3073" w:rsidRDefault="00900F26" w:rsidP="00900F2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7318B" w:rsidRPr="004A3073" w:rsidRDefault="00D7318B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D7318B" w:rsidRPr="004A3073" w:rsidSect="0018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ED"/>
    <w:rsid w:val="000274B6"/>
    <w:rsid w:val="000B3FC4"/>
    <w:rsid w:val="001423F8"/>
    <w:rsid w:val="001838C6"/>
    <w:rsid w:val="00184FBA"/>
    <w:rsid w:val="001D2825"/>
    <w:rsid w:val="001E1AFB"/>
    <w:rsid w:val="001E741E"/>
    <w:rsid w:val="0024164A"/>
    <w:rsid w:val="002D0885"/>
    <w:rsid w:val="002D7FE8"/>
    <w:rsid w:val="00363408"/>
    <w:rsid w:val="00404D9C"/>
    <w:rsid w:val="00474D2D"/>
    <w:rsid w:val="00484684"/>
    <w:rsid w:val="004931D1"/>
    <w:rsid w:val="004A3073"/>
    <w:rsid w:val="004B6B10"/>
    <w:rsid w:val="005318CD"/>
    <w:rsid w:val="00662FED"/>
    <w:rsid w:val="0070009A"/>
    <w:rsid w:val="0073525D"/>
    <w:rsid w:val="007B2E80"/>
    <w:rsid w:val="008C472E"/>
    <w:rsid w:val="00900F26"/>
    <w:rsid w:val="009B79DE"/>
    <w:rsid w:val="00A11AE9"/>
    <w:rsid w:val="00A71FB4"/>
    <w:rsid w:val="00AA5004"/>
    <w:rsid w:val="00AB68DE"/>
    <w:rsid w:val="00AE7AED"/>
    <w:rsid w:val="00AF6D59"/>
    <w:rsid w:val="00B635A6"/>
    <w:rsid w:val="00B72C65"/>
    <w:rsid w:val="00D7318B"/>
    <w:rsid w:val="00DB342F"/>
    <w:rsid w:val="00E06A4D"/>
    <w:rsid w:val="00FC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6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525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25D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Пользователь Windows</cp:lastModifiedBy>
  <cp:revision>25</cp:revision>
  <cp:lastPrinted>2024-02-21T09:37:00Z</cp:lastPrinted>
  <dcterms:created xsi:type="dcterms:W3CDTF">2023-11-27T12:06:00Z</dcterms:created>
  <dcterms:modified xsi:type="dcterms:W3CDTF">2024-02-26T11:15:00Z</dcterms:modified>
</cp:coreProperties>
</file>