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F7" w:rsidRPr="00D574DC" w:rsidRDefault="00595B92" w:rsidP="00035F3F">
      <w:pPr>
        <w:pStyle w:val="af"/>
        <w:jc w:val="center"/>
        <w:rPr>
          <w:rFonts w:ascii="Times New Roman" w:hAnsi="Times New Roman"/>
          <w:sz w:val="28"/>
          <w:szCs w:val="28"/>
        </w:rPr>
      </w:pPr>
      <w:bookmarkStart w:id="0" w:name="_Hlk62568180"/>
      <w:bookmarkStart w:id="1" w:name="_GoBack"/>
      <w:r>
        <w:rPr>
          <w:rFonts w:ascii="Times New Roman" w:hAnsi="Times New Roman"/>
          <w:b/>
          <w:bCs/>
          <w:sz w:val="28"/>
          <w:szCs w:val="28"/>
        </w:rPr>
        <w:t xml:space="preserve">Отчет по реализации </w:t>
      </w:r>
      <w:r w:rsidR="003F08C3" w:rsidRPr="00D574DC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лана</w:t>
      </w:r>
    </w:p>
    <w:p w:rsidR="006D1E9A" w:rsidRDefault="004720C1" w:rsidP="00035F3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Hlk24712990"/>
      <w:r w:rsidRPr="00D574DC">
        <w:rPr>
          <w:rFonts w:ascii="Times New Roman" w:hAnsi="Times New Roman"/>
          <w:b/>
          <w:bCs/>
          <w:sz w:val="28"/>
          <w:szCs w:val="28"/>
        </w:rPr>
        <w:t>мероприятий («дорожн</w:t>
      </w:r>
      <w:r w:rsidR="00595B92">
        <w:rPr>
          <w:rFonts w:ascii="Times New Roman" w:hAnsi="Times New Roman"/>
          <w:b/>
          <w:bCs/>
          <w:sz w:val="28"/>
          <w:szCs w:val="28"/>
        </w:rPr>
        <w:t>ой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 карт</w:t>
      </w:r>
      <w:r w:rsidR="00595B92">
        <w:rPr>
          <w:rFonts w:ascii="Times New Roman" w:hAnsi="Times New Roman"/>
          <w:b/>
          <w:bCs/>
          <w:sz w:val="28"/>
          <w:szCs w:val="28"/>
        </w:rPr>
        <w:t>ы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») </w:t>
      </w:r>
      <w:r w:rsidR="003A28C9">
        <w:rPr>
          <w:rFonts w:ascii="Times New Roman" w:hAnsi="Times New Roman"/>
          <w:b/>
          <w:bCs/>
          <w:sz w:val="28"/>
          <w:szCs w:val="28"/>
        </w:rPr>
        <w:t>по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 содействи</w:t>
      </w:r>
      <w:r w:rsidR="003A28C9">
        <w:rPr>
          <w:rFonts w:ascii="Times New Roman" w:hAnsi="Times New Roman"/>
          <w:b/>
          <w:bCs/>
          <w:sz w:val="28"/>
          <w:szCs w:val="28"/>
        </w:rPr>
        <w:t>ю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 развитию конкуренции в </w:t>
      </w:r>
      <w:r w:rsidR="00F10312">
        <w:rPr>
          <w:rFonts w:ascii="Times New Roman" w:hAnsi="Times New Roman"/>
          <w:b/>
          <w:bCs/>
          <w:sz w:val="28"/>
          <w:szCs w:val="28"/>
        </w:rPr>
        <w:t>Пристенском районе</w:t>
      </w:r>
      <w:r w:rsidR="006D1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63FF7" w:rsidRPr="00D574DC" w:rsidRDefault="009D1DA1" w:rsidP="00035F3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4DC">
        <w:rPr>
          <w:rFonts w:ascii="Times New Roman" w:hAnsi="Times New Roman"/>
          <w:b/>
          <w:bCs/>
          <w:sz w:val="28"/>
          <w:szCs w:val="28"/>
        </w:rPr>
        <w:t>К</w:t>
      </w:r>
      <w:r w:rsidR="004720C1" w:rsidRPr="00D574DC">
        <w:rPr>
          <w:rFonts w:ascii="Times New Roman" w:hAnsi="Times New Roman"/>
          <w:b/>
          <w:bCs/>
          <w:sz w:val="28"/>
          <w:szCs w:val="28"/>
        </w:rPr>
        <w:t>урской области</w:t>
      </w:r>
      <w:r w:rsidR="007A645C">
        <w:rPr>
          <w:rFonts w:ascii="Times New Roman" w:hAnsi="Times New Roman"/>
          <w:b/>
          <w:bCs/>
          <w:sz w:val="28"/>
          <w:szCs w:val="28"/>
        </w:rPr>
        <w:t xml:space="preserve"> по итогам 20</w:t>
      </w:r>
      <w:r w:rsidR="00625DEB">
        <w:rPr>
          <w:rFonts w:ascii="Times New Roman" w:hAnsi="Times New Roman"/>
          <w:b/>
          <w:bCs/>
          <w:sz w:val="28"/>
          <w:szCs w:val="28"/>
        </w:rPr>
        <w:t>2</w:t>
      </w:r>
      <w:r w:rsidR="007F5C68">
        <w:rPr>
          <w:rFonts w:ascii="Times New Roman" w:hAnsi="Times New Roman"/>
          <w:b/>
          <w:bCs/>
          <w:sz w:val="28"/>
          <w:szCs w:val="28"/>
        </w:rPr>
        <w:t>3</w:t>
      </w:r>
      <w:r w:rsidR="007A645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bookmarkEnd w:id="2"/>
    <w:bookmarkEnd w:id="1"/>
    <w:p w:rsidR="00035F3F" w:rsidRPr="00D574DC" w:rsidRDefault="00035F3F" w:rsidP="00035F3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:rsidR="007A645C" w:rsidRPr="00D660C5" w:rsidRDefault="004720C1" w:rsidP="00035228">
      <w:pPr>
        <w:pStyle w:val="Default"/>
        <w:suppressAutoHyphens/>
        <w:jc w:val="center"/>
        <w:rPr>
          <w:b/>
          <w:color w:val="auto"/>
          <w:sz w:val="28"/>
          <w:szCs w:val="28"/>
        </w:rPr>
      </w:pPr>
      <w:r w:rsidRPr="00D574DC">
        <w:rPr>
          <w:b/>
          <w:sz w:val="28"/>
          <w:szCs w:val="28"/>
          <w:lang w:val="en-US"/>
        </w:rPr>
        <w:t>I</w:t>
      </w:r>
      <w:r w:rsidR="00DF57FC" w:rsidRPr="00D574DC">
        <w:rPr>
          <w:b/>
          <w:sz w:val="28"/>
          <w:szCs w:val="28"/>
        </w:rPr>
        <w:t xml:space="preserve">. </w:t>
      </w:r>
      <w:r w:rsidR="00D252FF" w:rsidRPr="00D574DC">
        <w:rPr>
          <w:b/>
          <w:sz w:val="28"/>
          <w:szCs w:val="28"/>
        </w:rPr>
        <w:t>Фактическая информация</w:t>
      </w:r>
      <w:r w:rsidR="00DF57FC" w:rsidRPr="00D574DC">
        <w:rPr>
          <w:b/>
          <w:sz w:val="28"/>
          <w:szCs w:val="28"/>
        </w:rPr>
        <w:t xml:space="preserve"> (в том чи</w:t>
      </w:r>
      <w:r w:rsidR="00DF57FC" w:rsidRPr="00D660C5">
        <w:rPr>
          <w:b/>
          <w:color w:val="auto"/>
          <w:sz w:val="28"/>
          <w:szCs w:val="28"/>
        </w:rPr>
        <w:t xml:space="preserve">сле в числовом выражении) в отношении ситуации, сложившейся в каждой отрасли (сфере) экономики (на отдельных товарных рынках) </w:t>
      </w:r>
      <w:r w:rsidR="00F10312" w:rsidRPr="00D660C5">
        <w:rPr>
          <w:b/>
          <w:color w:val="auto"/>
          <w:sz w:val="28"/>
          <w:szCs w:val="28"/>
        </w:rPr>
        <w:t>Пристенского района</w:t>
      </w:r>
    </w:p>
    <w:p w:rsidR="00DF57FC" w:rsidRPr="00D660C5" w:rsidRDefault="00DF57FC" w:rsidP="00035228">
      <w:pPr>
        <w:pStyle w:val="Default"/>
        <w:suppressAutoHyphens/>
        <w:jc w:val="center"/>
        <w:rPr>
          <w:b/>
          <w:color w:val="auto"/>
          <w:sz w:val="26"/>
          <w:szCs w:val="26"/>
        </w:rPr>
      </w:pPr>
      <w:r w:rsidRPr="00D660C5">
        <w:rPr>
          <w:b/>
          <w:color w:val="auto"/>
          <w:sz w:val="28"/>
          <w:szCs w:val="28"/>
        </w:rPr>
        <w:t>Курской области, и её проблематики</w:t>
      </w:r>
      <w:r w:rsidR="007A645C" w:rsidRPr="00D660C5">
        <w:rPr>
          <w:b/>
          <w:color w:val="auto"/>
          <w:sz w:val="28"/>
          <w:szCs w:val="28"/>
        </w:rPr>
        <w:t xml:space="preserve"> по итогам 20</w:t>
      </w:r>
      <w:r w:rsidR="00625DEB" w:rsidRPr="00D660C5">
        <w:rPr>
          <w:b/>
          <w:color w:val="auto"/>
          <w:sz w:val="28"/>
          <w:szCs w:val="28"/>
        </w:rPr>
        <w:t>2</w:t>
      </w:r>
      <w:r w:rsidR="007F5C68">
        <w:rPr>
          <w:b/>
          <w:color w:val="auto"/>
          <w:sz w:val="28"/>
          <w:szCs w:val="28"/>
        </w:rPr>
        <w:t>3</w:t>
      </w:r>
      <w:r w:rsidR="007A645C" w:rsidRPr="00D660C5">
        <w:rPr>
          <w:b/>
          <w:color w:val="auto"/>
          <w:sz w:val="28"/>
          <w:szCs w:val="28"/>
        </w:rPr>
        <w:t xml:space="preserve"> года</w:t>
      </w:r>
    </w:p>
    <w:p w:rsidR="00DF57FC" w:rsidRPr="00D660C5" w:rsidRDefault="00DF57FC" w:rsidP="00B01E5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3C6EDC" w:rsidRPr="0088684D" w:rsidRDefault="003C6EDC" w:rsidP="00F10312">
      <w:pPr>
        <w:pStyle w:val="Default"/>
        <w:numPr>
          <w:ilvl w:val="0"/>
          <w:numId w:val="23"/>
        </w:numPr>
        <w:suppressAutoHyphens/>
        <w:jc w:val="center"/>
        <w:rPr>
          <w:b/>
          <w:bCs/>
          <w:color w:val="auto"/>
          <w:sz w:val="26"/>
          <w:szCs w:val="26"/>
        </w:rPr>
      </w:pPr>
      <w:r w:rsidRPr="0088684D">
        <w:rPr>
          <w:b/>
          <w:bCs/>
          <w:color w:val="auto"/>
          <w:sz w:val="26"/>
          <w:szCs w:val="26"/>
        </w:rPr>
        <w:t xml:space="preserve">Рынок </w:t>
      </w:r>
      <w:r w:rsidR="00F10312" w:rsidRPr="0088684D">
        <w:rPr>
          <w:b/>
          <w:bCs/>
          <w:color w:val="auto"/>
          <w:sz w:val="26"/>
          <w:szCs w:val="26"/>
        </w:rPr>
        <w:t>оказания услуг по ремонту автотранспортных средств</w:t>
      </w:r>
    </w:p>
    <w:p w:rsidR="00F10312" w:rsidRPr="00D660C5" w:rsidRDefault="00F10312" w:rsidP="00F10312">
      <w:pPr>
        <w:pStyle w:val="Default"/>
        <w:suppressAutoHyphens/>
        <w:ind w:left="360"/>
        <w:jc w:val="center"/>
        <w:rPr>
          <w:b/>
          <w:bCs/>
          <w:color w:val="auto"/>
          <w:sz w:val="26"/>
          <w:szCs w:val="26"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356"/>
        <w:gridCol w:w="1984"/>
        <w:gridCol w:w="2127"/>
        <w:gridCol w:w="2551"/>
      </w:tblGrid>
      <w:tr w:rsidR="006B23DB" w:rsidRPr="006B23DB" w:rsidTr="007F5C68">
        <w:trPr>
          <w:trHeight w:val="515"/>
        </w:trPr>
        <w:tc>
          <w:tcPr>
            <w:tcW w:w="16018" w:type="dxa"/>
            <w:gridSpan w:val="4"/>
          </w:tcPr>
          <w:p w:rsidR="00A820AA" w:rsidRPr="006B23DB" w:rsidRDefault="00A820AA" w:rsidP="00A820AA">
            <w:pPr>
              <w:suppressLineNumbers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Фактическая информация:</w:t>
            </w:r>
          </w:p>
          <w:p w:rsidR="00A820AA" w:rsidRPr="006B23DB" w:rsidRDefault="00A820AA" w:rsidP="00A820AA">
            <w:pPr>
              <w:suppressLineNumbers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На территории Пристенского района Курской области услуги по ремонту автотранспортных средств по состоянию на 01.01.202</w:t>
            </w:r>
            <w:r w:rsidR="007F5C68"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4</w:t>
            </w:r>
            <w:r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года оказывал </w:t>
            </w:r>
            <w:r w:rsidR="004E5381"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</w:t>
            </w:r>
            <w:r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индивидуальны</w:t>
            </w:r>
            <w:r w:rsidR="004E5381"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й</w:t>
            </w:r>
            <w:r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предпринимател</w:t>
            </w:r>
            <w:r w:rsidR="004E5381"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ь</w:t>
            </w:r>
            <w:r w:rsidR="00FE2A38"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Доля оказания по ремонту автотранспортных средств частными организациями составляет 100%.</w:t>
            </w:r>
          </w:p>
          <w:p w:rsidR="00A820AA" w:rsidRPr="006B23DB" w:rsidRDefault="00A820AA" w:rsidP="00A820AA">
            <w:pPr>
              <w:pStyle w:val="Default"/>
              <w:suppressAutoHyphens/>
              <w:jc w:val="both"/>
              <w:rPr>
                <w:b/>
                <w:bCs/>
                <w:color w:val="auto"/>
              </w:rPr>
            </w:pPr>
          </w:p>
        </w:tc>
      </w:tr>
      <w:tr w:rsidR="006B23DB" w:rsidRPr="006B23DB" w:rsidTr="00A31DA7">
        <w:trPr>
          <w:trHeight w:val="515"/>
        </w:trPr>
        <w:tc>
          <w:tcPr>
            <w:tcW w:w="9356" w:type="dxa"/>
            <w:vMerge w:val="restart"/>
          </w:tcPr>
          <w:p w:rsidR="00A31DA7" w:rsidRPr="006B23DB" w:rsidRDefault="00A31DA7" w:rsidP="00B01E5E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6B23DB">
              <w:rPr>
                <w:b/>
                <w:bCs/>
                <w:color w:val="auto"/>
              </w:rPr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A31DA7" w:rsidRPr="006B23DB" w:rsidRDefault="00A31DA7" w:rsidP="00B01E5E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6B23DB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2551" w:type="dxa"/>
            <w:vMerge w:val="restart"/>
          </w:tcPr>
          <w:p w:rsidR="00A31DA7" w:rsidRPr="006B23DB" w:rsidRDefault="00A31DA7" w:rsidP="00B01E5E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6B23DB">
              <w:rPr>
                <w:b/>
                <w:bCs/>
                <w:color w:val="auto"/>
              </w:rPr>
              <w:t>Ответственные исполнители</w:t>
            </w:r>
          </w:p>
        </w:tc>
      </w:tr>
      <w:tr w:rsidR="006B23DB" w:rsidRPr="006B23DB" w:rsidTr="00A31DA7">
        <w:trPr>
          <w:trHeight w:val="514"/>
        </w:trPr>
        <w:tc>
          <w:tcPr>
            <w:tcW w:w="9356" w:type="dxa"/>
            <w:vMerge/>
          </w:tcPr>
          <w:p w:rsidR="00A31DA7" w:rsidRPr="006B23DB" w:rsidRDefault="00A31DA7" w:rsidP="00B01E5E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A31DA7" w:rsidRPr="006B23DB" w:rsidRDefault="00A31DA7" w:rsidP="00B01E5E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6B23DB">
              <w:rPr>
                <w:b/>
                <w:bCs/>
                <w:color w:val="auto"/>
              </w:rPr>
              <w:t>План</w:t>
            </w:r>
          </w:p>
        </w:tc>
        <w:tc>
          <w:tcPr>
            <w:tcW w:w="2127" w:type="dxa"/>
          </w:tcPr>
          <w:p w:rsidR="00A31DA7" w:rsidRPr="006B23DB" w:rsidRDefault="00A31DA7" w:rsidP="00B01E5E">
            <w:pPr>
              <w:pStyle w:val="Default"/>
              <w:suppressAutoHyphens/>
              <w:jc w:val="center"/>
              <w:rPr>
                <w:b/>
                <w:bCs/>
                <w:color w:val="auto"/>
                <w:highlight w:val="yellow"/>
              </w:rPr>
            </w:pPr>
            <w:r w:rsidRPr="006B23DB">
              <w:rPr>
                <w:b/>
                <w:bCs/>
                <w:color w:val="auto"/>
              </w:rPr>
              <w:t>Факт</w:t>
            </w:r>
          </w:p>
        </w:tc>
        <w:tc>
          <w:tcPr>
            <w:tcW w:w="2551" w:type="dxa"/>
            <w:vMerge/>
          </w:tcPr>
          <w:p w:rsidR="00A31DA7" w:rsidRPr="006B23DB" w:rsidRDefault="00A31DA7" w:rsidP="00B01E5E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</w:p>
        </w:tc>
      </w:tr>
      <w:tr w:rsidR="006B23DB" w:rsidRPr="006B23DB" w:rsidTr="006D1E9A">
        <w:trPr>
          <w:trHeight w:val="677"/>
        </w:trPr>
        <w:tc>
          <w:tcPr>
            <w:tcW w:w="9356" w:type="dxa"/>
          </w:tcPr>
          <w:p w:rsidR="00A31DA7" w:rsidRPr="006B23DB" w:rsidRDefault="00F10312" w:rsidP="00A31DA7">
            <w:pPr>
              <w:pStyle w:val="Default"/>
              <w:suppressAutoHyphens/>
              <w:jc w:val="both"/>
              <w:rPr>
                <w:b/>
                <w:bCs/>
                <w:color w:val="auto"/>
              </w:rPr>
            </w:pPr>
            <w:r w:rsidRPr="006B23DB">
              <w:rPr>
                <w:color w:val="auto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984" w:type="dxa"/>
          </w:tcPr>
          <w:p w:rsidR="00A31DA7" w:rsidRPr="006B23DB" w:rsidRDefault="00A31DA7" w:rsidP="004E5381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6B23DB">
              <w:rPr>
                <w:bCs/>
                <w:color w:val="auto"/>
              </w:rPr>
              <w:t>20</w:t>
            </w:r>
            <w:r w:rsidR="00625DEB" w:rsidRPr="006B23DB">
              <w:rPr>
                <w:bCs/>
                <w:color w:val="auto"/>
              </w:rPr>
              <w:t>2</w:t>
            </w:r>
            <w:r w:rsidR="004E5381" w:rsidRPr="006B23DB">
              <w:rPr>
                <w:bCs/>
                <w:color w:val="auto"/>
              </w:rPr>
              <w:t>3</w:t>
            </w:r>
            <w:r w:rsidR="00FE2A38" w:rsidRPr="006B23DB">
              <w:rPr>
                <w:bCs/>
                <w:color w:val="auto"/>
              </w:rPr>
              <w:t xml:space="preserve"> </w:t>
            </w:r>
            <w:r w:rsidRPr="006B23DB">
              <w:rPr>
                <w:bCs/>
                <w:color w:val="auto"/>
              </w:rPr>
              <w:t xml:space="preserve">г </w:t>
            </w:r>
            <w:r w:rsidR="00E5082D" w:rsidRPr="006B23DB">
              <w:rPr>
                <w:bCs/>
                <w:color w:val="auto"/>
              </w:rPr>
              <w:t>–</w:t>
            </w:r>
            <w:r w:rsidRPr="006B23DB">
              <w:rPr>
                <w:bCs/>
                <w:color w:val="auto"/>
              </w:rPr>
              <w:t xml:space="preserve"> </w:t>
            </w:r>
            <w:r w:rsidR="00F10312" w:rsidRPr="006B23DB">
              <w:rPr>
                <w:bCs/>
                <w:color w:val="auto"/>
              </w:rPr>
              <w:t>100</w:t>
            </w:r>
            <w:r w:rsidR="00E5082D" w:rsidRPr="006B23DB">
              <w:rPr>
                <w:bCs/>
                <w:color w:val="auto"/>
              </w:rPr>
              <w:t xml:space="preserve"> %</w:t>
            </w:r>
          </w:p>
        </w:tc>
        <w:tc>
          <w:tcPr>
            <w:tcW w:w="2127" w:type="dxa"/>
          </w:tcPr>
          <w:p w:rsidR="00A31DA7" w:rsidRPr="006B23DB" w:rsidRDefault="00A31DA7" w:rsidP="004E5381">
            <w:pPr>
              <w:pStyle w:val="Default"/>
              <w:suppressAutoHyphens/>
              <w:jc w:val="center"/>
              <w:rPr>
                <w:bCs/>
                <w:color w:val="auto"/>
                <w:highlight w:val="yellow"/>
              </w:rPr>
            </w:pPr>
            <w:r w:rsidRPr="006B23DB">
              <w:rPr>
                <w:bCs/>
                <w:color w:val="auto"/>
              </w:rPr>
              <w:t>20</w:t>
            </w:r>
            <w:r w:rsidR="00625DEB" w:rsidRPr="006B23DB">
              <w:rPr>
                <w:bCs/>
                <w:color w:val="auto"/>
              </w:rPr>
              <w:t>2</w:t>
            </w:r>
            <w:r w:rsidR="004E5381" w:rsidRPr="006B23DB">
              <w:rPr>
                <w:bCs/>
                <w:color w:val="auto"/>
              </w:rPr>
              <w:t>3</w:t>
            </w:r>
            <w:r w:rsidR="00FE2A38" w:rsidRPr="006B23DB">
              <w:rPr>
                <w:bCs/>
                <w:color w:val="auto"/>
              </w:rPr>
              <w:t xml:space="preserve"> </w:t>
            </w:r>
            <w:r w:rsidRPr="006B23DB">
              <w:rPr>
                <w:bCs/>
                <w:color w:val="auto"/>
              </w:rPr>
              <w:t xml:space="preserve">г </w:t>
            </w:r>
            <w:r w:rsidR="00E5082D" w:rsidRPr="006B23DB">
              <w:rPr>
                <w:bCs/>
                <w:color w:val="auto"/>
              </w:rPr>
              <w:t>–</w:t>
            </w:r>
            <w:r w:rsidRPr="006B23DB">
              <w:rPr>
                <w:bCs/>
                <w:color w:val="auto"/>
              </w:rPr>
              <w:t xml:space="preserve"> </w:t>
            </w:r>
            <w:r w:rsidR="00E5082D" w:rsidRPr="006B23DB">
              <w:rPr>
                <w:bCs/>
                <w:color w:val="auto"/>
              </w:rPr>
              <w:t>100 %</w:t>
            </w:r>
          </w:p>
        </w:tc>
        <w:tc>
          <w:tcPr>
            <w:tcW w:w="2551" w:type="dxa"/>
          </w:tcPr>
          <w:p w:rsidR="00A31DA7" w:rsidRPr="006B23DB" w:rsidRDefault="00F10312" w:rsidP="00B01E5E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6B23DB">
              <w:rPr>
                <w:color w:val="auto"/>
              </w:rPr>
              <w:t>Управление финансов и экономического развития Администрации Пристенского района Курской области</w:t>
            </w:r>
          </w:p>
        </w:tc>
      </w:tr>
    </w:tbl>
    <w:p w:rsidR="003C6EDC" w:rsidRPr="006B23DB" w:rsidRDefault="003C6EDC" w:rsidP="00B01E5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675"/>
        <w:gridCol w:w="1417"/>
        <w:gridCol w:w="4962"/>
        <w:gridCol w:w="2219"/>
      </w:tblGrid>
      <w:tr w:rsidR="006B23DB" w:rsidRPr="006B23DB" w:rsidTr="00A31DA7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A31DA7" w:rsidRPr="006B23DB" w:rsidRDefault="00A31DA7" w:rsidP="008B2F9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B23D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B23D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75" w:type="dxa"/>
            <w:vAlign w:val="center"/>
          </w:tcPr>
          <w:p w:rsidR="00A31DA7" w:rsidRPr="006B23DB" w:rsidRDefault="00A31DA7" w:rsidP="00A31DA7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A31DA7" w:rsidRPr="006B23DB" w:rsidRDefault="00A31DA7" w:rsidP="00EB177B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Срок и</w:t>
            </w:r>
            <w:r w:rsidRPr="006B23DB">
              <w:rPr>
                <w:b/>
                <w:bCs/>
                <w:sz w:val="24"/>
                <w:szCs w:val="24"/>
              </w:rPr>
              <w:t>с</w:t>
            </w:r>
            <w:r w:rsidRPr="006B23DB">
              <w:rPr>
                <w:b/>
                <w:bCs/>
                <w:sz w:val="24"/>
                <w:szCs w:val="24"/>
              </w:rPr>
              <w:t>полнения меропри</w:t>
            </w:r>
            <w:r w:rsidRPr="006B23DB">
              <w:rPr>
                <w:b/>
                <w:bCs/>
                <w:sz w:val="24"/>
                <w:szCs w:val="24"/>
              </w:rPr>
              <w:t>я</w:t>
            </w:r>
            <w:r w:rsidRPr="006B23DB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4962" w:type="dxa"/>
          </w:tcPr>
          <w:p w:rsidR="00A31DA7" w:rsidRPr="006B23DB" w:rsidRDefault="00A31DA7" w:rsidP="00163C7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A31DA7" w:rsidRPr="006B23DB" w:rsidRDefault="00A31DA7" w:rsidP="00163C7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6B23DB" w:rsidRPr="006B23DB" w:rsidTr="007F5C68">
        <w:trPr>
          <w:trHeight w:val="1932"/>
          <w:jc w:val="center"/>
        </w:trPr>
        <w:tc>
          <w:tcPr>
            <w:tcW w:w="705" w:type="dxa"/>
            <w:vAlign w:val="center"/>
          </w:tcPr>
          <w:p w:rsidR="00F10312" w:rsidRPr="006B23DB" w:rsidRDefault="00F10312" w:rsidP="008B2F98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lastRenderedPageBreak/>
              <w:t>1.1.</w:t>
            </w:r>
          </w:p>
          <w:p w:rsidR="00F10312" w:rsidRPr="006B23DB" w:rsidRDefault="00F10312" w:rsidP="00903F75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6675" w:type="dxa"/>
            <w:vAlign w:val="center"/>
          </w:tcPr>
          <w:p w:rsidR="00F10312" w:rsidRPr="006B23DB" w:rsidRDefault="00F10312" w:rsidP="0031300B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 xml:space="preserve">Проведение </w:t>
            </w:r>
            <w:proofErr w:type="gramStart"/>
            <w:r w:rsidRPr="006B23DB">
              <w:rPr>
                <w:bCs/>
                <w:sz w:val="24"/>
                <w:szCs w:val="24"/>
              </w:rPr>
              <w:t>мониторинга состояния рынка ремонта авт</w:t>
            </w:r>
            <w:r w:rsidRPr="006B23DB">
              <w:rPr>
                <w:bCs/>
                <w:sz w:val="24"/>
                <w:szCs w:val="24"/>
              </w:rPr>
              <w:t>о</w:t>
            </w:r>
            <w:r w:rsidRPr="006B23DB">
              <w:rPr>
                <w:bCs/>
                <w:sz w:val="24"/>
                <w:szCs w:val="24"/>
              </w:rPr>
              <w:t>транспортных средств</w:t>
            </w:r>
            <w:proofErr w:type="gramEnd"/>
            <w:r w:rsidRPr="006B23DB">
              <w:rPr>
                <w:bCs/>
                <w:sz w:val="24"/>
                <w:szCs w:val="24"/>
              </w:rPr>
              <w:t xml:space="preserve">  в Пристенском  районе Курской обл</w:t>
            </w:r>
            <w:r w:rsidRPr="006B23DB">
              <w:rPr>
                <w:bCs/>
                <w:sz w:val="24"/>
                <w:szCs w:val="24"/>
              </w:rPr>
              <w:t>а</w:t>
            </w:r>
            <w:r w:rsidRPr="006B23DB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1417" w:type="dxa"/>
            <w:vAlign w:val="center"/>
          </w:tcPr>
          <w:p w:rsidR="00F10312" w:rsidRPr="006B23DB" w:rsidRDefault="00F10312" w:rsidP="008B2F98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20</w:t>
            </w:r>
            <w:r w:rsidR="00064B32" w:rsidRPr="006B23DB">
              <w:rPr>
                <w:sz w:val="24"/>
                <w:szCs w:val="24"/>
              </w:rPr>
              <w:t>22</w:t>
            </w:r>
            <w:r w:rsidRPr="006B23DB">
              <w:rPr>
                <w:sz w:val="24"/>
                <w:szCs w:val="24"/>
              </w:rPr>
              <w:t>-202</w:t>
            </w:r>
            <w:r w:rsidR="00064B32" w:rsidRPr="006B23DB">
              <w:rPr>
                <w:sz w:val="24"/>
                <w:szCs w:val="24"/>
              </w:rPr>
              <w:t>5</w:t>
            </w:r>
            <w:r w:rsidRPr="006B23DB">
              <w:rPr>
                <w:sz w:val="24"/>
                <w:szCs w:val="24"/>
              </w:rPr>
              <w:t xml:space="preserve"> </w:t>
            </w:r>
            <w:r w:rsidRPr="006B23DB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2" w:type="dxa"/>
          </w:tcPr>
          <w:p w:rsidR="00F10312" w:rsidRPr="006B23DB" w:rsidRDefault="00E5082D" w:rsidP="009031E3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Управлением финансов и экономического развития Администрации Пристенского ра</w:t>
            </w:r>
            <w:r w:rsidRPr="006B23DB">
              <w:rPr>
                <w:sz w:val="24"/>
                <w:szCs w:val="24"/>
              </w:rPr>
              <w:t>й</w:t>
            </w:r>
            <w:r w:rsidRPr="006B23DB">
              <w:rPr>
                <w:sz w:val="24"/>
                <w:szCs w:val="24"/>
              </w:rPr>
              <w:t xml:space="preserve">она </w:t>
            </w:r>
            <w:r w:rsidR="009C72D0" w:rsidRPr="006B23DB">
              <w:rPr>
                <w:sz w:val="24"/>
                <w:szCs w:val="24"/>
              </w:rPr>
              <w:t>на основании сведений из единого р</w:t>
            </w:r>
            <w:r w:rsidR="009C72D0" w:rsidRPr="006B23DB">
              <w:rPr>
                <w:sz w:val="24"/>
                <w:szCs w:val="24"/>
              </w:rPr>
              <w:t>е</w:t>
            </w:r>
            <w:r w:rsidR="009C72D0" w:rsidRPr="006B23DB">
              <w:rPr>
                <w:sz w:val="24"/>
                <w:szCs w:val="24"/>
              </w:rPr>
              <w:t>естра субъектов малого и среднего предпр</w:t>
            </w:r>
            <w:r w:rsidR="009C72D0" w:rsidRPr="006B23DB">
              <w:rPr>
                <w:sz w:val="24"/>
                <w:szCs w:val="24"/>
              </w:rPr>
              <w:t>и</w:t>
            </w:r>
            <w:r w:rsidR="009C72D0" w:rsidRPr="006B23DB">
              <w:rPr>
                <w:sz w:val="24"/>
                <w:szCs w:val="24"/>
              </w:rPr>
              <w:t xml:space="preserve">нимательства </w:t>
            </w:r>
            <w:r w:rsidRPr="006B23DB">
              <w:rPr>
                <w:sz w:val="24"/>
                <w:szCs w:val="24"/>
              </w:rPr>
              <w:t>пров</w:t>
            </w:r>
            <w:r w:rsidR="0058085A" w:rsidRPr="006B23DB">
              <w:rPr>
                <w:sz w:val="24"/>
                <w:szCs w:val="24"/>
              </w:rPr>
              <w:t>еден</w:t>
            </w:r>
            <w:r w:rsidRPr="006B23DB">
              <w:rPr>
                <w:sz w:val="24"/>
                <w:szCs w:val="24"/>
              </w:rPr>
              <w:t xml:space="preserve"> </w:t>
            </w:r>
            <w:r w:rsidRPr="006B23DB">
              <w:rPr>
                <w:bCs/>
                <w:sz w:val="24"/>
                <w:szCs w:val="24"/>
              </w:rPr>
              <w:t>мониторинг состо</w:t>
            </w:r>
            <w:r w:rsidRPr="006B23DB">
              <w:rPr>
                <w:bCs/>
                <w:sz w:val="24"/>
                <w:szCs w:val="24"/>
              </w:rPr>
              <w:t>я</w:t>
            </w:r>
            <w:r w:rsidRPr="006B23DB">
              <w:rPr>
                <w:bCs/>
                <w:sz w:val="24"/>
                <w:szCs w:val="24"/>
              </w:rPr>
              <w:t>ния рынка ремонта автотранспортных средств  в Пристенском  районе</w:t>
            </w:r>
            <w:r w:rsidR="009C72D0" w:rsidRPr="006B23DB">
              <w:rPr>
                <w:bCs/>
                <w:sz w:val="24"/>
                <w:szCs w:val="24"/>
              </w:rPr>
              <w:t xml:space="preserve">. </w:t>
            </w:r>
            <w:r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На террит</w:t>
            </w:r>
            <w:r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</w:t>
            </w:r>
            <w:r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рии Пристенского района Курской области услуги по ремонту автотранспортных средств по состоянию на 01.01.202</w:t>
            </w:r>
            <w:r w:rsidR="009031E3"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4</w:t>
            </w:r>
            <w:r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года оказыва</w:t>
            </w:r>
            <w:r w:rsidR="009031E3"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е</w:t>
            </w:r>
            <w:r w:rsidR="00771A70"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т</w:t>
            </w:r>
            <w:r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9031E3"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</w:t>
            </w:r>
            <w:r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индивидуальны</w:t>
            </w:r>
            <w:r w:rsidR="009031E3"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й</w:t>
            </w:r>
            <w:r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предпринимател</w:t>
            </w:r>
            <w:r w:rsidR="009031E3"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ь</w:t>
            </w:r>
            <w:r w:rsidR="00EB3A85"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.</w:t>
            </w:r>
            <w:r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Доля </w:t>
            </w:r>
            <w:r w:rsidR="00E67CEC"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</w:t>
            </w:r>
            <w:r w:rsidR="00E67CEC"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р</w:t>
            </w:r>
            <w:r w:rsidR="00E67CEC"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ганизаций частной формы собственности в сфере оказания услуг по ремонту автотран</w:t>
            </w:r>
            <w:r w:rsidR="00E67CEC"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</w:t>
            </w:r>
            <w:r w:rsidR="00E67CEC"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портных средств за 20</w:t>
            </w:r>
            <w:r w:rsidR="00625DEB"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  <w:r w:rsidR="009031E3"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</w:t>
            </w:r>
            <w:r w:rsidR="00064B32"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E67CEC" w:rsidRPr="006B23D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год составляет 100%.</w:t>
            </w:r>
            <w:r w:rsidR="0058085A" w:rsidRPr="006B23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vAlign w:val="center"/>
          </w:tcPr>
          <w:p w:rsidR="00F10312" w:rsidRPr="006B23DB" w:rsidRDefault="00F10312" w:rsidP="003C6EDC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Управление ф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нансов и эконом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ческого развития Администрации Пристенского ра</w:t>
            </w:r>
            <w:r w:rsidRPr="006B23DB">
              <w:rPr>
                <w:sz w:val="24"/>
                <w:szCs w:val="24"/>
              </w:rPr>
              <w:t>й</w:t>
            </w:r>
            <w:r w:rsidRPr="006B23DB">
              <w:rPr>
                <w:sz w:val="24"/>
                <w:szCs w:val="24"/>
              </w:rPr>
              <w:t>она Курской обл</w:t>
            </w:r>
            <w:r w:rsidRPr="006B23DB">
              <w:rPr>
                <w:sz w:val="24"/>
                <w:szCs w:val="24"/>
              </w:rPr>
              <w:t>а</w:t>
            </w:r>
            <w:r w:rsidRPr="006B23DB">
              <w:rPr>
                <w:sz w:val="24"/>
                <w:szCs w:val="24"/>
              </w:rPr>
              <w:t>сти</w:t>
            </w:r>
          </w:p>
        </w:tc>
      </w:tr>
      <w:tr w:rsidR="006B23DB" w:rsidRPr="006B23DB" w:rsidTr="007F5C68">
        <w:trPr>
          <w:trHeight w:val="1932"/>
          <w:jc w:val="center"/>
        </w:trPr>
        <w:tc>
          <w:tcPr>
            <w:tcW w:w="705" w:type="dxa"/>
            <w:vAlign w:val="center"/>
          </w:tcPr>
          <w:p w:rsidR="00BC38A4" w:rsidRPr="006B23DB" w:rsidRDefault="00BC38A4" w:rsidP="008B2F98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1.2.</w:t>
            </w:r>
          </w:p>
        </w:tc>
        <w:tc>
          <w:tcPr>
            <w:tcW w:w="6675" w:type="dxa"/>
            <w:vAlign w:val="center"/>
          </w:tcPr>
          <w:p w:rsidR="00BC38A4" w:rsidRPr="006B23DB" w:rsidRDefault="00BC38A4" w:rsidP="0031300B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6B23DB">
              <w:t>Оказание консультационной и методической поддержки хозя</w:t>
            </w:r>
            <w:r w:rsidRPr="006B23DB">
              <w:t>й</w:t>
            </w:r>
            <w:r w:rsidRPr="006B23DB">
              <w:t>ствующим субъектам, открывающим объекты по ремонту авт</w:t>
            </w:r>
            <w:r w:rsidRPr="006B23DB">
              <w:t>о</w:t>
            </w:r>
            <w:r w:rsidRPr="006B23DB">
              <w:t>транспортных средств в Пристенском районе  Курской области</w:t>
            </w:r>
          </w:p>
        </w:tc>
        <w:tc>
          <w:tcPr>
            <w:tcW w:w="1417" w:type="dxa"/>
            <w:vAlign w:val="center"/>
          </w:tcPr>
          <w:p w:rsidR="00BC38A4" w:rsidRPr="006B23DB" w:rsidRDefault="00BC38A4" w:rsidP="008B2F98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 xml:space="preserve">2022-2025 </w:t>
            </w:r>
            <w:r w:rsidRPr="006B23DB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2" w:type="dxa"/>
          </w:tcPr>
          <w:p w:rsidR="00BC38A4" w:rsidRPr="006B23DB" w:rsidRDefault="009031E3" w:rsidP="001E6DE7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Управление финансов и экономического ра</w:t>
            </w:r>
            <w:r w:rsidRPr="006B23DB">
              <w:rPr>
                <w:sz w:val="24"/>
                <w:szCs w:val="24"/>
              </w:rPr>
              <w:t>з</w:t>
            </w:r>
            <w:r w:rsidRPr="006B23DB">
              <w:rPr>
                <w:sz w:val="24"/>
                <w:szCs w:val="24"/>
              </w:rPr>
              <w:t>вития Администрации Пристенского района при обращении оказыва</w:t>
            </w:r>
            <w:r w:rsidR="001E6DE7" w:rsidRPr="006B23DB">
              <w:rPr>
                <w:sz w:val="24"/>
                <w:szCs w:val="24"/>
              </w:rPr>
              <w:t>е</w:t>
            </w:r>
            <w:r w:rsidRPr="006B23DB">
              <w:rPr>
                <w:sz w:val="24"/>
                <w:szCs w:val="24"/>
              </w:rPr>
              <w:t>т организационно-методическую и информационно-консультационную помощь субъектам пре</w:t>
            </w:r>
            <w:r w:rsidRPr="006B23DB">
              <w:rPr>
                <w:sz w:val="24"/>
                <w:szCs w:val="24"/>
              </w:rPr>
              <w:t>д</w:t>
            </w:r>
            <w:r w:rsidRPr="006B23DB">
              <w:rPr>
                <w:sz w:val="24"/>
                <w:szCs w:val="24"/>
              </w:rPr>
              <w:t>принимательства, осуществляющим (план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рующим осуществлять) деятельность на ры</w:t>
            </w:r>
            <w:r w:rsidRPr="006B23DB">
              <w:rPr>
                <w:sz w:val="24"/>
                <w:szCs w:val="24"/>
              </w:rPr>
              <w:t>н</w:t>
            </w:r>
            <w:r w:rsidRPr="006B23DB">
              <w:rPr>
                <w:sz w:val="24"/>
                <w:szCs w:val="24"/>
              </w:rPr>
              <w:t>ке.</w:t>
            </w:r>
          </w:p>
        </w:tc>
        <w:tc>
          <w:tcPr>
            <w:tcW w:w="2219" w:type="dxa"/>
            <w:vAlign w:val="center"/>
          </w:tcPr>
          <w:p w:rsidR="00BC38A4" w:rsidRPr="006B23DB" w:rsidRDefault="00BC38A4" w:rsidP="003C6EDC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Управление ф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нансов и эконом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ческого развития Администрации Пристенского ра</w:t>
            </w:r>
            <w:r w:rsidRPr="006B23DB">
              <w:rPr>
                <w:sz w:val="24"/>
                <w:szCs w:val="24"/>
              </w:rPr>
              <w:t>й</w:t>
            </w:r>
            <w:r w:rsidRPr="006B23DB">
              <w:rPr>
                <w:sz w:val="24"/>
                <w:szCs w:val="24"/>
              </w:rPr>
              <w:t>она Курской обл</w:t>
            </w:r>
            <w:r w:rsidRPr="006B23DB">
              <w:rPr>
                <w:sz w:val="24"/>
                <w:szCs w:val="24"/>
              </w:rPr>
              <w:t>а</w:t>
            </w:r>
            <w:r w:rsidRPr="006B23DB">
              <w:rPr>
                <w:sz w:val="24"/>
                <w:szCs w:val="24"/>
              </w:rPr>
              <w:t>сти</w:t>
            </w:r>
          </w:p>
        </w:tc>
      </w:tr>
    </w:tbl>
    <w:p w:rsidR="004E7880" w:rsidRPr="006B23DB" w:rsidRDefault="004E7880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  <w:r w:rsidRPr="006B23DB">
        <w:rPr>
          <w:b/>
          <w:color w:val="auto"/>
          <w:sz w:val="26"/>
          <w:szCs w:val="26"/>
        </w:rPr>
        <w:t xml:space="preserve">2. Рынок </w:t>
      </w:r>
      <w:r w:rsidR="00F10312" w:rsidRPr="006B23DB">
        <w:rPr>
          <w:b/>
          <w:color w:val="auto"/>
          <w:sz w:val="26"/>
          <w:szCs w:val="26"/>
        </w:rPr>
        <w:t>ритуальных услуг</w:t>
      </w:r>
    </w:p>
    <w:p w:rsidR="004E7880" w:rsidRPr="006B23DB" w:rsidRDefault="004E7880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1985"/>
        <w:gridCol w:w="1984"/>
        <w:gridCol w:w="5103"/>
      </w:tblGrid>
      <w:tr w:rsidR="006B23DB" w:rsidRPr="006B23DB" w:rsidTr="00883A8F">
        <w:trPr>
          <w:trHeight w:val="515"/>
        </w:trPr>
        <w:tc>
          <w:tcPr>
            <w:tcW w:w="16018" w:type="dxa"/>
            <w:gridSpan w:val="4"/>
          </w:tcPr>
          <w:p w:rsidR="00883A8F" w:rsidRPr="006B23DB" w:rsidRDefault="00883A8F" w:rsidP="00883A8F">
            <w:pPr>
              <w:pStyle w:val="af"/>
              <w:autoSpaceDE w:val="0"/>
              <w:autoSpaceDN w:val="0"/>
              <w:ind w:firstLine="261"/>
              <w:jc w:val="both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Фактическая информация:</w:t>
            </w:r>
          </w:p>
          <w:p w:rsidR="00883A8F" w:rsidRPr="006B23DB" w:rsidRDefault="00883A8F" w:rsidP="00883A8F">
            <w:pPr>
              <w:pStyle w:val="Default"/>
              <w:suppressAutoHyphens/>
              <w:jc w:val="both"/>
              <w:rPr>
                <w:b/>
                <w:bCs/>
                <w:color w:val="auto"/>
              </w:rPr>
            </w:pPr>
            <w:r w:rsidRPr="006B23DB">
              <w:rPr>
                <w:bCs/>
                <w:color w:val="auto"/>
              </w:rPr>
              <w:t xml:space="preserve">В 2023 году ритуальные услуги на территории Пристенского района Курской области оказывал 2 </w:t>
            </w:r>
            <w:proofErr w:type="gramStart"/>
            <w:r w:rsidRPr="006B23DB">
              <w:rPr>
                <w:bCs/>
                <w:color w:val="auto"/>
              </w:rPr>
              <w:t>индивидуальных</w:t>
            </w:r>
            <w:proofErr w:type="gramEnd"/>
            <w:r w:rsidRPr="006B23DB">
              <w:rPr>
                <w:bCs/>
                <w:color w:val="auto"/>
              </w:rPr>
              <w:t xml:space="preserve"> предпринимателя. Доля субъектов частной формы собственности в сфере ритуальных услуг составила 100%.</w:t>
            </w:r>
          </w:p>
        </w:tc>
      </w:tr>
      <w:tr w:rsidR="006B23DB" w:rsidRPr="006B23DB" w:rsidTr="00CA321E">
        <w:trPr>
          <w:trHeight w:val="515"/>
        </w:trPr>
        <w:tc>
          <w:tcPr>
            <w:tcW w:w="6946" w:type="dxa"/>
            <w:vMerge w:val="restart"/>
          </w:tcPr>
          <w:p w:rsidR="004E7880" w:rsidRPr="006B23DB" w:rsidRDefault="004E7880" w:rsidP="004E78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6B23DB">
              <w:rPr>
                <w:b/>
                <w:bCs/>
                <w:color w:val="auto"/>
              </w:rPr>
              <w:lastRenderedPageBreak/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4E7880" w:rsidRPr="006B23DB" w:rsidRDefault="004E7880" w:rsidP="004E78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6B23DB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</w:tcPr>
          <w:p w:rsidR="004E7880" w:rsidRPr="006B23DB" w:rsidRDefault="004E7880" w:rsidP="004E78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6B23DB">
              <w:rPr>
                <w:b/>
                <w:bCs/>
                <w:color w:val="auto"/>
              </w:rPr>
              <w:t>Ответственные исполнители</w:t>
            </w:r>
          </w:p>
        </w:tc>
      </w:tr>
      <w:tr w:rsidR="006B23DB" w:rsidRPr="006B23DB" w:rsidTr="00CA321E">
        <w:trPr>
          <w:trHeight w:val="514"/>
        </w:trPr>
        <w:tc>
          <w:tcPr>
            <w:tcW w:w="6946" w:type="dxa"/>
            <w:vMerge/>
          </w:tcPr>
          <w:p w:rsidR="004E7880" w:rsidRPr="006B23DB" w:rsidRDefault="004E7880" w:rsidP="004E7880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5" w:type="dxa"/>
          </w:tcPr>
          <w:p w:rsidR="004E7880" w:rsidRPr="006B23DB" w:rsidRDefault="004E7880" w:rsidP="004E7880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6B23DB">
              <w:rPr>
                <w:b/>
                <w:bCs/>
                <w:color w:val="auto"/>
              </w:rPr>
              <w:t>План</w:t>
            </w:r>
          </w:p>
        </w:tc>
        <w:tc>
          <w:tcPr>
            <w:tcW w:w="1984" w:type="dxa"/>
          </w:tcPr>
          <w:p w:rsidR="004E7880" w:rsidRPr="006B23DB" w:rsidRDefault="004E7880" w:rsidP="004E7880">
            <w:pPr>
              <w:pStyle w:val="Default"/>
              <w:suppressAutoHyphens/>
              <w:jc w:val="center"/>
              <w:rPr>
                <w:b/>
                <w:bCs/>
                <w:color w:val="auto"/>
                <w:highlight w:val="yellow"/>
              </w:rPr>
            </w:pPr>
            <w:r w:rsidRPr="006B23DB">
              <w:rPr>
                <w:b/>
                <w:bCs/>
                <w:color w:val="auto"/>
              </w:rPr>
              <w:t>Факт</w:t>
            </w:r>
          </w:p>
        </w:tc>
        <w:tc>
          <w:tcPr>
            <w:tcW w:w="5103" w:type="dxa"/>
            <w:vMerge/>
          </w:tcPr>
          <w:p w:rsidR="004E7880" w:rsidRPr="006B23DB" w:rsidRDefault="004E7880" w:rsidP="004E7880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</w:p>
        </w:tc>
      </w:tr>
      <w:tr w:rsidR="006B23DB" w:rsidRPr="006B23DB" w:rsidTr="006D1E9A">
        <w:trPr>
          <w:trHeight w:val="611"/>
        </w:trPr>
        <w:tc>
          <w:tcPr>
            <w:tcW w:w="6946" w:type="dxa"/>
          </w:tcPr>
          <w:p w:rsidR="004E7880" w:rsidRPr="006B23DB" w:rsidRDefault="00E67CEC" w:rsidP="004E7880">
            <w:pPr>
              <w:pStyle w:val="Default"/>
              <w:suppressAutoHyphens/>
              <w:jc w:val="both"/>
              <w:rPr>
                <w:b/>
                <w:bCs/>
                <w:color w:val="auto"/>
              </w:rPr>
            </w:pPr>
            <w:r w:rsidRPr="006B23DB">
              <w:rPr>
                <w:color w:val="auto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985" w:type="dxa"/>
          </w:tcPr>
          <w:p w:rsidR="004E7880" w:rsidRPr="006B23DB" w:rsidRDefault="004E7880" w:rsidP="001E6DE7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6B23DB">
              <w:rPr>
                <w:bCs/>
                <w:color w:val="auto"/>
              </w:rPr>
              <w:t>20</w:t>
            </w:r>
            <w:r w:rsidR="00625DEB" w:rsidRPr="006B23DB">
              <w:rPr>
                <w:bCs/>
                <w:color w:val="auto"/>
              </w:rPr>
              <w:t>2</w:t>
            </w:r>
            <w:r w:rsidR="001E6DE7" w:rsidRPr="006B23DB">
              <w:rPr>
                <w:bCs/>
                <w:color w:val="auto"/>
              </w:rPr>
              <w:t>3</w:t>
            </w:r>
            <w:r w:rsidR="00625DEB" w:rsidRPr="006B23DB">
              <w:rPr>
                <w:bCs/>
                <w:color w:val="auto"/>
              </w:rPr>
              <w:t xml:space="preserve"> </w:t>
            </w:r>
            <w:r w:rsidRPr="006B23DB">
              <w:rPr>
                <w:bCs/>
                <w:color w:val="auto"/>
              </w:rPr>
              <w:t xml:space="preserve">г – </w:t>
            </w:r>
            <w:r w:rsidR="00E67CEC" w:rsidRPr="006B23DB">
              <w:rPr>
                <w:bCs/>
                <w:color w:val="auto"/>
              </w:rPr>
              <w:t>100%</w:t>
            </w:r>
          </w:p>
        </w:tc>
        <w:tc>
          <w:tcPr>
            <w:tcW w:w="1984" w:type="dxa"/>
          </w:tcPr>
          <w:p w:rsidR="004E7880" w:rsidRPr="006B23DB" w:rsidRDefault="004E7880" w:rsidP="001E6DE7">
            <w:pPr>
              <w:pStyle w:val="Default"/>
              <w:suppressAutoHyphens/>
              <w:jc w:val="center"/>
              <w:rPr>
                <w:bCs/>
                <w:color w:val="auto"/>
                <w:highlight w:val="yellow"/>
              </w:rPr>
            </w:pPr>
            <w:r w:rsidRPr="006B23DB">
              <w:rPr>
                <w:bCs/>
                <w:color w:val="auto"/>
              </w:rPr>
              <w:t>20</w:t>
            </w:r>
            <w:r w:rsidR="00625DEB" w:rsidRPr="006B23DB">
              <w:rPr>
                <w:bCs/>
                <w:color w:val="auto"/>
              </w:rPr>
              <w:t>2</w:t>
            </w:r>
            <w:r w:rsidR="001E6DE7" w:rsidRPr="006B23DB">
              <w:rPr>
                <w:bCs/>
                <w:color w:val="auto"/>
              </w:rPr>
              <w:t>3</w:t>
            </w:r>
            <w:r w:rsidR="00625DEB" w:rsidRPr="006B23DB">
              <w:rPr>
                <w:bCs/>
                <w:color w:val="auto"/>
              </w:rPr>
              <w:t xml:space="preserve"> </w:t>
            </w:r>
            <w:r w:rsidRPr="006B23DB">
              <w:rPr>
                <w:bCs/>
                <w:color w:val="auto"/>
              </w:rPr>
              <w:t xml:space="preserve">г </w:t>
            </w:r>
            <w:r w:rsidR="00E67CEC" w:rsidRPr="006B23DB">
              <w:rPr>
                <w:bCs/>
                <w:color w:val="auto"/>
              </w:rPr>
              <w:t>–</w:t>
            </w:r>
            <w:r w:rsidRPr="006B23DB">
              <w:rPr>
                <w:bCs/>
                <w:color w:val="auto"/>
              </w:rPr>
              <w:t xml:space="preserve"> </w:t>
            </w:r>
            <w:r w:rsidR="00E67CEC" w:rsidRPr="006B23DB">
              <w:rPr>
                <w:bCs/>
                <w:color w:val="auto"/>
              </w:rPr>
              <w:t>100%</w:t>
            </w:r>
          </w:p>
        </w:tc>
        <w:tc>
          <w:tcPr>
            <w:tcW w:w="5103" w:type="dxa"/>
          </w:tcPr>
          <w:p w:rsidR="004E7880" w:rsidRPr="006B23DB" w:rsidRDefault="00E67CEC" w:rsidP="004E7880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6B23DB">
              <w:rPr>
                <w:color w:val="auto"/>
              </w:rPr>
              <w:t>Управление финансов и экономического развития Администрации Пристенского района Курской области</w:t>
            </w:r>
          </w:p>
        </w:tc>
      </w:tr>
    </w:tbl>
    <w:p w:rsidR="004E7880" w:rsidRPr="006B23DB" w:rsidRDefault="004E7880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675"/>
        <w:gridCol w:w="1417"/>
        <w:gridCol w:w="4962"/>
        <w:gridCol w:w="2219"/>
      </w:tblGrid>
      <w:tr w:rsidR="006B23DB" w:rsidRPr="006B23DB" w:rsidTr="004E7880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4E7880" w:rsidRPr="006B23DB" w:rsidRDefault="004E7880" w:rsidP="004E788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B23D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B23D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75" w:type="dxa"/>
            <w:vAlign w:val="center"/>
          </w:tcPr>
          <w:p w:rsidR="004E7880" w:rsidRPr="006B23DB" w:rsidRDefault="004E7880" w:rsidP="004E78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4E7880" w:rsidRPr="006B23DB" w:rsidRDefault="004E7880" w:rsidP="004E788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Срок и</w:t>
            </w:r>
            <w:r w:rsidRPr="006B23DB">
              <w:rPr>
                <w:b/>
                <w:bCs/>
                <w:sz w:val="24"/>
                <w:szCs w:val="24"/>
              </w:rPr>
              <w:t>с</w:t>
            </w:r>
            <w:r w:rsidRPr="006B23DB">
              <w:rPr>
                <w:b/>
                <w:bCs/>
                <w:sz w:val="24"/>
                <w:szCs w:val="24"/>
              </w:rPr>
              <w:t>полнения меропри</w:t>
            </w:r>
            <w:r w:rsidRPr="006B23DB">
              <w:rPr>
                <w:b/>
                <w:bCs/>
                <w:sz w:val="24"/>
                <w:szCs w:val="24"/>
              </w:rPr>
              <w:t>я</w:t>
            </w:r>
            <w:r w:rsidRPr="006B23DB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4962" w:type="dxa"/>
          </w:tcPr>
          <w:p w:rsidR="004E7880" w:rsidRPr="006B23DB" w:rsidRDefault="004E7880" w:rsidP="004E78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4E7880" w:rsidRPr="006B23DB" w:rsidRDefault="004E7880" w:rsidP="004E78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6B23DB" w:rsidRPr="006B23DB" w:rsidTr="006D1E9A">
        <w:trPr>
          <w:trHeight w:val="1021"/>
          <w:jc w:val="center"/>
        </w:trPr>
        <w:tc>
          <w:tcPr>
            <w:tcW w:w="705" w:type="dxa"/>
            <w:vAlign w:val="center"/>
          </w:tcPr>
          <w:p w:rsidR="004E7880" w:rsidRPr="006B23DB" w:rsidRDefault="004E7880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2.1.</w:t>
            </w:r>
          </w:p>
        </w:tc>
        <w:tc>
          <w:tcPr>
            <w:tcW w:w="6675" w:type="dxa"/>
            <w:vAlign w:val="center"/>
          </w:tcPr>
          <w:p w:rsidR="004E7880" w:rsidRPr="006B23DB" w:rsidRDefault="00BC38A4" w:rsidP="004E7880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t>Проведение мониторинга состояния рынка ритуальных услуг в Пристенском районе Курской области</w:t>
            </w:r>
          </w:p>
        </w:tc>
        <w:tc>
          <w:tcPr>
            <w:tcW w:w="1417" w:type="dxa"/>
            <w:vAlign w:val="center"/>
          </w:tcPr>
          <w:p w:rsidR="004E7880" w:rsidRPr="006B23DB" w:rsidRDefault="00E67CEC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20</w:t>
            </w:r>
            <w:r w:rsidR="00BC38A4" w:rsidRPr="006B23DB">
              <w:rPr>
                <w:sz w:val="24"/>
                <w:szCs w:val="24"/>
              </w:rPr>
              <w:t>22</w:t>
            </w:r>
            <w:r w:rsidRPr="006B23DB">
              <w:rPr>
                <w:sz w:val="24"/>
                <w:szCs w:val="24"/>
              </w:rPr>
              <w:t>-202</w:t>
            </w:r>
            <w:r w:rsidR="00BC38A4" w:rsidRPr="006B23DB">
              <w:rPr>
                <w:sz w:val="24"/>
                <w:szCs w:val="24"/>
              </w:rPr>
              <w:t>5</w:t>
            </w:r>
            <w:r w:rsidRPr="006B23DB">
              <w:rPr>
                <w:sz w:val="24"/>
                <w:szCs w:val="24"/>
              </w:rPr>
              <w:t xml:space="preserve"> </w:t>
            </w:r>
            <w:r w:rsidRPr="006B23DB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2" w:type="dxa"/>
          </w:tcPr>
          <w:p w:rsidR="004E7880" w:rsidRPr="006B23DB" w:rsidRDefault="00840DAC" w:rsidP="001E6DE7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Управлением финансов и экономического развития Администрации Пристенского ра</w:t>
            </w:r>
            <w:r w:rsidRPr="006B23DB">
              <w:rPr>
                <w:sz w:val="24"/>
                <w:szCs w:val="24"/>
              </w:rPr>
              <w:t>й</w:t>
            </w:r>
            <w:r w:rsidRPr="006B23DB">
              <w:rPr>
                <w:sz w:val="24"/>
                <w:szCs w:val="24"/>
              </w:rPr>
              <w:t xml:space="preserve">она </w:t>
            </w:r>
            <w:r w:rsidR="009C72D0" w:rsidRPr="006B23DB">
              <w:rPr>
                <w:sz w:val="24"/>
                <w:szCs w:val="24"/>
              </w:rPr>
              <w:t>на основании сведений из единого р</w:t>
            </w:r>
            <w:r w:rsidR="009C72D0" w:rsidRPr="006B23DB">
              <w:rPr>
                <w:sz w:val="24"/>
                <w:szCs w:val="24"/>
              </w:rPr>
              <w:t>е</w:t>
            </w:r>
            <w:r w:rsidR="009C72D0" w:rsidRPr="006B23DB">
              <w:rPr>
                <w:sz w:val="24"/>
                <w:szCs w:val="24"/>
              </w:rPr>
              <w:t>естра субъектов малого и среднего предпр</w:t>
            </w:r>
            <w:r w:rsidR="009C72D0" w:rsidRPr="006B23DB">
              <w:rPr>
                <w:sz w:val="24"/>
                <w:szCs w:val="24"/>
              </w:rPr>
              <w:t>и</w:t>
            </w:r>
            <w:r w:rsidR="009C72D0" w:rsidRPr="006B23DB">
              <w:rPr>
                <w:sz w:val="24"/>
                <w:szCs w:val="24"/>
              </w:rPr>
              <w:t xml:space="preserve">нимательства </w:t>
            </w:r>
            <w:r w:rsidRPr="006B23DB">
              <w:rPr>
                <w:sz w:val="24"/>
                <w:szCs w:val="24"/>
              </w:rPr>
              <w:t>проводится мониторинг сост</w:t>
            </w:r>
            <w:r w:rsidRPr="006B23DB">
              <w:rPr>
                <w:sz w:val="24"/>
                <w:szCs w:val="24"/>
              </w:rPr>
              <w:t>о</w:t>
            </w:r>
            <w:r w:rsidRPr="006B23DB">
              <w:rPr>
                <w:sz w:val="24"/>
                <w:szCs w:val="24"/>
              </w:rPr>
              <w:t xml:space="preserve">яния рынка ритуальных услуг  в Пристенском  районе. На территории Пристенского района Курской области </w:t>
            </w:r>
            <w:r w:rsidR="00FE2C57" w:rsidRPr="006B23DB">
              <w:rPr>
                <w:sz w:val="24"/>
                <w:szCs w:val="24"/>
              </w:rPr>
              <w:t>ритуальные услуги</w:t>
            </w:r>
            <w:r w:rsidRPr="006B23DB">
              <w:rPr>
                <w:sz w:val="24"/>
                <w:szCs w:val="24"/>
              </w:rPr>
              <w:t xml:space="preserve"> по с</w:t>
            </w:r>
            <w:r w:rsidRPr="006B23DB">
              <w:rPr>
                <w:sz w:val="24"/>
                <w:szCs w:val="24"/>
              </w:rPr>
              <w:t>о</w:t>
            </w:r>
            <w:r w:rsidRPr="006B23DB">
              <w:rPr>
                <w:sz w:val="24"/>
                <w:szCs w:val="24"/>
              </w:rPr>
              <w:t>стоянию на 01.01.202</w:t>
            </w:r>
            <w:r w:rsidR="001E6DE7" w:rsidRPr="006B23DB">
              <w:rPr>
                <w:sz w:val="24"/>
                <w:szCs w:val="24"/>
              </w:rPr>
              <w:t>4</w:t>
            </w:r>
            <w:r w:rsidRPr="006B23DB">
              <w:rPr>
                <w:sz w:val="24"/>
                <w:szCs w:val="24"/>
              </w:rPr>
              <w:t xml:space="preserve"> года оказывает </w:t>
            </w:r>
            <w:r w:rsidR="00FE2C57" w:rsidRPr="006B23DB">
              <w:rPr>
                <w:sz w:val="24"/>
                <w:szCs w:val="24"/>
              </w:rPr>
              <w:t>2</w:t>
            </w:r>
            <w:r w:rsidRPr="006B23DB">
              <w:rPr>
                <w:sz w:val="24"/>
                <w:szCs w:val="24"/>
              </w:rPr>
              <w:t xml:space="preserve"> </w:t>
            </w:r>
            <w:proofErr w:type="gramStart"/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н</w:t>
            </w:r>
            <w:r w:rsidRPr="006B23DB">
              <w:rPr>
                <w:sz w:val="24"/>
                <w:szCs w:val="24"/>
              </w:rPr>
              <w:t>дивидуальны</w:t>
            </w:r>
            <w:r w:rsidR="00FE2C57" w:rsidRPr="006B23DB">
              <w:rPr>
                <w:sz w:val="24"/>
                <w:szCs w:val="24"/>
              </w:rPr>
              <w:t>х</w:t>
            </w:r>
            <w:proofErr w:type="gramEnd"/>
            <w:r w:rsidRPr="006B23DB">
              <w:rPr>
                <w:sz w:val="24"/>
                <w:szCs w:val="24"/>
              </w:rPr>
              <w:t xml:space="preserve"> предпринимател</w:t>
            </w:r>
            <w:r w:rsidR="001E6DE7" w:rsidRPr="006B23DB">
              <w:rPr>
                <w:sz w:val="24"/>
                <w:szCs w:val="24"/>
              </w:rPr>
              <w:t>я</w:t>
            </w:r>
            <w:r w:rsidR="00FE2C57" w:rsidRPr="006B23DB">
              <w:rPr>
                <w:sz w:val="24"/>
                <w:szCs w:val="24"/>
              </w:rPr>
              <w:t xml:space="preserve">. </w:t>
            </w:r>
            <w:r w:rsidRPr="006B23DB">
              <w:rPr>
                <w:sz w:val="24"/>
                <w:szCs w:val="24"/>
              </w:rPr>
              <w:t xml:space="preserve"> Доля орг</w:t>
            </w:r>
            <w:r w:rsidRPr="006B23DB">
              <w:rPr>
                <w:sz w:val="24"/>
                <w:szCs w:val="24"/>
              </w:rPr>
              <w:t>а</w:t>
            </w:r>
            <w:r w:rsidRPr="006B23DB">
              <w:rPr>
                <w:sz w:val="24"/>
                <w:szCs w:val="24"/>
              </w:rPr>
              <w:t>низаций частной формы собственности в сфере ритуальных услуг за 202</w:t>
            </w:r>
            <w:r w:rsidR="001E6DE7" w:rsidRPr="006B23DB">
              <w:rPr>
                <w:sz w:val="24"/>
                <w:szCs w:val="24"/>
              </w:rPr>
              <w:t>3</w:t>
            </w:r>
            <w:r w:rsidRPr="006B23DB">
              <w:rPr>
                <w:sz w:val="24"/>
                <w:szCs w:val="24"/>
              </w:rPr>
              <w:t xml:space="preserve"> год соста</w:t>
            </w:r>
            <w:r w:rsidRPr="006B23DB">
              <w:rPr>
                <w:sz w:val="24"/>
                <w:szCs w:val="24"/>
              </w:rPr>
              <w:t>в</w:t>
            </w:r>
            <w:r w:rsidRPr="006B23DB">
              <w:rPr>
                <w:sz w:val="24"/>
                <w:szCs w:val="24"/>
              </w:rPr>
              <w:t>ляет 100%.</w:t>
            </w:r>
          </w:p>
        </w:tc>
        <w:tc>
          <w:tcPr>
            <w:tcW w:w="2219" w:type="dxa"/>
            <w:vAlign w:val="center"/>
          </w:tcPr>
          <w:p w:rsidR="004E7880" w:rsidRPr="006B23DB" w:rsidRDefault="00E67CEC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Управление ф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нансов и эконом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ческого развития Администрации Пристенского ра</w:t>
            </w:r>
            <w:r w:rsidRPr="006B23DB">
              <w:rPr>
                <w:sz w:val="24"/>
                <w:szCs w:val="24"/>
              </w:rPr>
              <w:t>й</w:t>
            </w:r>
            <w:r w:rsidRPr="006B23DB">
              <w:rPr>
                <w:sz w:val="24"/>
                <w:szCs w:val="24"/>
              </w:rPr>
              <w:t>она Курской обл</w:t>
            </w:r>
            <w:r w:rsidRPr="006B23DB">
              <w:rPr>
                <w:sz w:val="24"/>
                <w:szCs w:val="24"/>
              </w:rPr>
              <w:t>а</w:t>
            </w:r>
            <w:r w:rsidRPr="006B23DB">
              <w:rPr>
                <w:sz w:val="24"/>
                <w:szCs w:val="24"/>
              </w:rPr>
              <w:t>сти</w:t>
            </w:r>
          </w:p>
        </w:tc>
      </w:tr>
      <w:tr w:rsidR="006B23DB" w:rsidRPr="006B23DB" w:rsidTr="006D1E9A">
        <w:trPr>
          <w:trHeight w:val="1021"/>
          <w:jc w:val="center"/>
        </w:trPr>
        <w:tc>
          <w:tcPr>
            <w:tcW w:w="705" w:type="dxa"/>
            <w:vAlign w:val="center"/>
          </w:tcPr>
          <w:p w:rsidR="00BC38A4" w:rsidRPr="006B23DB" w:rsidRDefault="00BC38A4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2.2.</w:t>
            </w:r>
          </w:p>
        </w:tc>
        <w:tc>
          <w:tcPr>
            <w:tcW w:w="6675" w:type="dxa"/>
            <w:vAlign w:val="center"/>
          </w:tcPr>
          <w:p w:rsidR="00BC38A4" w:rsidRPr="006B23DB" w:rsidRDefault="00BC38A4" w:rsidP="004E7880">
            <w:pPr>
              <w:pStyle w:val="af"/>
              <w:jc w:val="both"/>
            </w:pPr>
            <w:r w:rsidRPr="006B23DB">
              <w:t>Оказание консультационной и методической поддержки хозя</w:t>
            </w:r>
            <w:r w:rsidRPr="006B23DB">
              <w:t>й</w:t>
            </w:r>
            <w:r w:rsidRPr="006B23DB">
              <w:t>ствующим субъектам, открывающим объекты по рынку ритуальных услуг в Пристенском районе Курской области</w:t>
            </w:r>
          </w:p>
        </w:tc>
        <w:tc>
          <w:tcPr>
            <w:tcW w:w="1417" w:type="dxa"/>
            <w:vAlign w:val="center"/>
          </w:tcPr>
          <w:p w:rsidR="00BC38A4" w:rsidRPr="006B23DB" w:rsidRDefault="00BC38A4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 xml:space="preserve">2022-2025 </w:t>
            </w:r>
            <w:r w:rsidRPr="006B23DB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2" w:type="dxa"/>
          </w:tcPr>
          <w:p w:rsidR="00BC38A4" w:rsidRPr="006B23DB" w:rsidRDefault="001E6DE7" w:rsidP="001E6DE7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Управление финансов и экономического ра</w:t>
            </w:r>
            <w:r w:rsidRPr="006B23DB">
              <w:rPr>
                <w:sz w:val="24"/>
                <w:szCs w:val="24"/>
              </w:rPr>
              <w:t>з</w:t>
            </w:r>
            <w:r w:rsidRPr="006B23DB">
              <w:rPr>
                <w:sz w:val="24"/>
                <w:szCs w:val="24"/>
              </w:rPr>
              <w:t>вития Администрации Пристенского района при обращении оказывает организационно-методическую и информационно-консультационную помощь субъектам пре</w:t>
            </w:r>
            <w:r w:rsidRPr="006B23DB">
              <w:rPr>
                <w:sz w:val="24"/>
                <w:szCs w:val="24"/>
              </w:rPr>
              <w:t>д</w:t>
            </w:r>
            <w:r w:rsidRPr="006B23DB">
              <w:rPr>
                <w:sz w:val="24"/>
                <w:szCs w:val="24"/>
              </w:rPr>
              <w:t>принимательства, осуществляющим (план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рующим осуществлять) деятельность на ры</w:t>
            </w:r>
            <w:r w:rsidRPr="006B23DB">
              <w:rPr>
                <w:sz w:val="24"/>
                <w:szCs w:val="24"/>
              </w:rPr>
              <w:t>н</w:t>
            </w:r>
            <w:r w:rsidRPr="006B23DB">
              <w:rPr>
                <w:sz w:val="24"/>
                <w:szCs w:val="24"/>
              </w:rPr>
              <w:t>ке.</w:t>
            </w:r>
          </w:p>
        </w:tc>
        <w:tc>
          <w:tcPr>
            <w:tcW w:w="2219" w:type="dxa"/>
            <w:vAlign w:val="center"/>
          </w:tcPr>
          <w:p w:rsidR="00BC38A4" w:rsidRPr="006B23DB" w:rsidRDefault="00BC38A4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Управление ф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нансов и эконом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ческого развития Администрации Пристенского ра</w:t>
            </w:r>
            <w:r w:rsidRPr="006B23DB">
              <w:rPr>
                <w:sz w:val="24"/>
                <w:szCs w:val="24"/>
              </w:rPr>
              <w:t>й</w:t>
            </w:r>
            <w:r w:rsidRPr="006B23DB">
              <w:rPr>
                <w:sz w:val="24"/>
                <w:szCs w:val="24"/>
              </w:rPr>
              <w:t>она Курской обл</w:t>
            </w:r>
            <w:r w:rsidRPr="006B23DB">
              <w:rPr>
                <w:sz w:val="24"/>
                <w:szCs w:val="24"/>
              </w:rPr>
              <w:t>а</w:t>
            </w:r>
            <w:r w:rsidRPr="006B23DB">
              <w:rPr>
                <w:sz w:val="24"/>
                <w:szCs w:val="24"/>
              </w:rPr>
              <w:t>сти</w:t>
            </w:r>
          </w:p>
        </w:tc>
      </w:tr>
      <w:tr w:rsidR="00E67CEC" w:rsidRPr="006B23DB" w:rsidTr="006D1E9A">
        <w:trPr>
          <w:trHeight w:val="1021"/>
          <w:jc w:val="center"/>
        </w:trPr>
        <w:tc>
          <w:tcPr>
            <w:tcW w:w="705" w:type="dxa"/>
            <w:vAlign w:val="center"/>
          </w:tcPr>
          <w:p w:rsidR="00E67CEC" w:rsidRPr="006B23DB" w:rsidRDefault="00E67CEC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lastRenderedPageBreak/>
              <w:t>2.</w:t>
            </w:r>
            <w:r w:rsidR="00BC38A4" w:rsidRPr="006B23DB">
              <w:rPr>
                <w:sz w:val="24"/>
                <w:szCs w:val="24"/>
              </w:rPr>
              <w:t>3</w:t>
            </w:r>
            <w:r w:rsidRPr="006B23DB">
              <w:rPr>
                <w:sz w:val="24"/>
                <w:szCs w:val="24"/>
              </w:rPr>
              <w:t>.</w:t>
            </w:r>
          </w:p>
        </w:tc>
        <w:tc>
          <w:tcPr>
            <w:tcW w:w="6675" w:type="dxa"/>
            <w:vAlign w:val="center"/>
          </w:tcPr>
          <w:p w:rsidR="00E67CEC" w:rsidRPr="006B23DB" w:rsidRDefault="00BC38A4" w:rsidP="004E7880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t>Проведение анализа (оценки) состояния конкурентной среды на рынке ритуальных услуг на основании мониторинга</w:t>
            </w:r>
          </w:p>
        </w:tc>
        <w:tc>
          <w:tcPr>
            <w:tcW w:w="1417" w:type="dxa"/>
            <w:vAlign w:val="center"/>
          </w:tcPr>
          <w:p w:rsidR="00E67CEC" w:rsidRPr="006B23DB" w:rsidRDefault="00E67CEC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20</w:t>
            </w:r>
            <w:r w:rsidR="00BC38A4" w:rsidRPr="006B23DB">
              <w:rPr>
                <w:sz w:val="24"/>
                <w:szCs w:val="24"/>
              </w:rPr>
              <w:t>22</w:t>
            </w:r>
            <w:r w:rsidRPr="006B23DB">
              <w:rPr>
                <w:sz w:val="24"/>
                <w:szCs w:val="24"/>
              </w:rPr>
              <w:t>-202</w:t>
            </w:r>
            <w:r w:rsidR="00BC38A4" w:rsidRPr="006B23DB">
              <w:rPr>
                <w:sz w:val="24"/>
                <w:szCs w:val="24"/>
              </w:rPr>
              <w:t>5</w:t>
            </w:r>
            <w:r w:rsidRPr="006B23DB">
              <w:rPr>
                <w:sz w:val="24"/>
                <w:szCs w:val="24"/>
              </w:rPr>
              <w:t xml:space="preserve"> </w:t>
            </w:r>
            <w:r w:rsidRPr="006B23DB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2" w:type="dxa"/>
          </w:tcPr>
          <w:p w:rsidR="00E67CEC" w:rsidRPr="006B23DB" w:rsidRDefault="005B676C" w:rsidP="005B676C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В результате проведенного мониторинга с</w:t>
            </w:r>
            <w:r w:rsidRPr="006B23DB">
              <w:rPr>
                <w:sz w:val="24"/>
                <w:szCs w:val="24"/>
              </w:rPr>
              <w:t>о</w:t>
            </w:r>
            <w:r w:rsidRPr="006B23DB">
              <w:rPr>
                <w:sz w:val="24"/>
                <w:szCs w:val="24"/>
              </w:rPr>
              <w:t>стояния рынка ритуальных услуг  в Присте</w:t>
            </w:r>
            <w:r w:rsidRPr="006B23DB">
              <w:rPr>
                <w:sz w:val="24"/>
                <w:szCs w:val="24"/>
              </w:rPr>
              <w:t>н</w:t>
            </w:r>
            <w:r w:rsidRPr="006B23DB">
              <w:rPr>
                <w:sz w:val="24"/>
                <w:szCs w:val="24"/>
              </w:rPr>
              <w:t>ском  районе установлена доля организаций частной формы собственности на рынке р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туальных услуг, которая составляет 100%</w:t>
            </w:r>
            <w:r w:rsidR="00751110" w:rsidRPr="006B23DB">
              <w:rPr>
                <w:sz w:val="24"/>
                <w:szCs w:val="24"/>
              </w:rPr>
              <w:t>.</w:t>
            </w:r>
            <w:r w:rsidR="00751110" w:rsidRPr="006B23DB">
              <w:t xml:space="preserve"> </w:t>
            </w:r>
            <w:r w:rsidR="00751110" w:rsidRPr="006B23DB">
              <w:rPr>
                <w:sz w:val="24"/>
                <w:szCs w:val="24"/>
              </w:rPr>
              <w:t>Объем ритуальных услуг является одной из наиболее социально значимых отраслей в сфере услуг. Данная деятельность позволяет организовать удовлетворение на высоком уровне разнообразных потребностей насел</w:t>
            </w:r>
            <w:r w:rsidR="00751110" w:rsidRPr="006B23DB">
              <w:rPr>
                <w:sz w:val="24"/>
                <w:szCs w:val="24"/>
              </w:rPr>
              <w:t>е</w:t>
            </w:r>
            <w:r w:rsidR="00751110" w:rsidRPr="006B23DB">
              <w:rPr>
                <w:sz w:val="24"/>
                <w:szCs w:val="24"/>
              </w:rPr>
              <w:t>ния в сфере ритуальных услуг и обеспечивает  конкурентоспособность.</w:t>
            </w:r>
          </w:p>
        </w:tc>
        <w:tc>
          <w:tcPr>
            <w:tcW w:w="2219" w:type="dxa"/>
            <w:vAlign w:val="center"/>
          </w:tcPr>
          <w:p w:rsidR="00E67CEC" w:rsidRPr="006B23DB" w:rsidRDefault="00E67CEC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Управление ф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нансов и эконом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ческого развития Администрации Пристенского ра</w:t>
            </w:r>
            <w:r w:rsidRPr="006B23DB">
              <w:rPr>
                <w:sz w:val="24"/>
                <w:szCs w:val="24"/>
              </w:rPr>
              <w:t>й</w:t>
            </w:r>
            <w:r w:rsidRPr="006B23DB">
              <w:rPr>
                <w:sz w:val="24"/>
                <w:szCs w:val="24"/>
              </w:rPr>
              <w:t>она Курской обл</w:t>
            </w:r>
            <w:r w:rsidRPr="006B23DB">
              <w:rPr>
                <w:sz w:val="24"/>
                <w:szCs w:val="24"/>
              </w:rPr>
              <w:t>а</w:t>
            </w:r>
            <w:r w:rsidRPr="006B23DB">
              <w:rPr>
                <w:sz w:val="24"/>
                <w:szCs w:val="24"/>
              </w:rPr>
              <w:t>сти</w:t>
            </w:r>
          </w:p>
        </w:tc>
      </w:tr>
    </w:tbl>
    <w:p w:rsidR="006D1E9A" w:rsidRPr="006B23DB" w:rsidRDefault="006D1E9A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:rsidR="008E45DE" w:rsidRPr="006B23DB" w:rsidRDefault="008E45DE" w:rsidP="008E45DE">
      <w:pPr>
        <w:pStyle w:val="Default"/>
        <w:suppressAutoHyphens/>
        <w:jc w:val="center"/>
        <w:rPr>
          <w:b/>
          <w:color w:val="auto"/>
        </w:rPr>
      </w:pPr>
      <w:r w:rsidRPr="006B23DB">
        <w:rPr>
          <w:b/>
          <w:color w:val="auto"/>
        </w:rPr>
        <w:t>3. Рынок выполнения работ по благоустройству городской среды</w:t>
      </w:r>
    </w:p>
    <w:p w:rsidR="008E45DE" w:rsidRPr="006B23DB" w:rsidRDefault="008E45DE" w:rsidP="008E45D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7"/>
        <w:gridCol w:w="1985"/>
        <w:gridCol w:w="1984"/>
        <w:gridCol w:w="5104"/>
      </w:tblGrid>
      <w:tr w:rsidR="006B23DB" w:rsidRPr="006B23DB" w:rsidTr="008E45DE">
        <w:trPr>
          <w:trHeight w:val="515"/>
        </w:trPr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46" w:rsidRPr="006B23DB" w:rsidRDefault="00481046" w:rsidP="00481046">
            <w:pPr>
              <w:pStyle w:val="Default"/>
              <w:suppressAutoHyphens/>
              <w:ind w:firstLine="709"/>
              <w:jc w:val="both"/>
              <w:rPr>
                <w:bCs/>
                <w:color w:val="auto"/>
              </w:rPr>
            </w:pPr>
            <w:r w:rsidRPr="006B23DB">
              <w:rPr>
                <w:bCs/>
                <w:color w:val="auto"/>
              </w:rPr>
              <w:t>Фактическая информация:</w:t>
            </w:r>
          </w:p>
          <w:p w:rsidR="00481046" w:rsidRPr="006B23DB" w:rsidRDefault="00481046" w:rsidP="00481046">
            <w:pPr>
              <w:pStyle w:val="Default"/>
              <w:suppressAutoHyphens/>
              <w:ind w:firstLine="709"/>
              <w:jc w:val="both"/>
              <w:rPr>
                <w:bCs/>
                <w:color w:val="auto"/>
              </w:rPr>
            </w:pPr>
            <w:r w:rsidRPr="006B23DB">
              <w:rPr>
                <w:bCs/>
                <w:color w:val="auto"/>
              </w:rPr>
              <w:t>В 2023 году на территории:</w:t>
            </w:r>
          </w:p>
          <w:p w:rsidR="00481046" w:rsidRPr="006B23DB" w:rsidRDefault="00481046" w:rsidP="00481046">
            <w:pPr>
              <w:pStyle w:val="Default"/>
              <w:suppressAutoHyphens/>
              <w:ind w:firstLine="709"/>
              <w:jc w:val="both"/>
              <w:rPr>
                <w:bCs/>
                <w:iCs/>
                <w:color w:val="auto"/>
                <w:highlight w:val="yellow"/>
                <w:lang w:eastAsia="ru-RU"/>
              </w:rPr>
            </w:pPr>
            <w:r w:rsidRPr="006B23DB">
              <w:rPr>
                <w:bCs/>
                <w:iCs/>
                <w:color w:val="auto"/>
                <w:lang w:eastAsia="ru-RU"/>
              </w:rPr>
              <w:t>– на территории поселка Пристень благоустроено две общественные территории, тротуарной плиткой уложена пешеходная дорожка,</w:t>
            </w:r>
            <w:r w:rsidRPr="006B23DB">
              <w:rPr>
                <w:bCs/>
                <w:color w:val="auto"/>
              </w:rPr>
              <w:t xml:space="preserve"> протяженностью 240 м,</w:t>
            </w:r>
            <w:r w:rsidRPr="006B23DB">
              <w:rPr>
                <w:bCs/>
                <w:iCs/>
                <w:color w:val="auto"/>
                <w:lang w:eastAsia="ru-RU"/>
              </w:rPr>
              <w:t xml:space="preserve"> с устройством четырех площадок, на которые установлены скамейки и урны в Парке Победы, вдоль МКД № 59 и № 61 по улице Советская тротуарной плиткой уложена пешеходная дорожка с устройством ограждения, </w:t>
            </w:r>
            <w:r w:rsidRPr="006B23DB">
              <w:rPr>
                <w:bCs/>
                <w:color w:val="auto"/>
              </w:rPr>
              <w:t>протяженностью 114 м;</w:t>
            </w:r>
          </w:p>
          <w:p w:rsidR="008E45DE" w:rsidRPr="006B23DB" w:rsidRDefault="00481046" w:rsidP="00481046">
            <w:pPr>
              <w:pStyle w:val="Default"/>
              <w:suppressAutoHyphens/>
              <w:ind w:firstLine="743"/>
              <w:jc w:val="both"/>
              <w:rPr>
                <w:bCs/>
                <w:color w:val="auto"/>
                <w:highlight w:val="yellow"/>
              </w:rPr>
            </w:pPr>
            <w:r w:rsidRPr="006B23DB">
              <w:rPr>
                <w:bCs/>
                <w:iCs/>
                <w:color w:val="auto"/>
                <w:lang w:eastAsia="ru-RU"/>
              </w:rPr>
              <w:t xml:space="preserve">– </w:t>
            </w:r>
            <w:r w:rsidRPr="006B23DB">
              <w:rPr>
                <w:bCs/>
                <w:color w:val="auto"/>
              </w:rPr>
              <w:t xml:space="preserve">на территории поселка </w:t>
            </w:r>
            <w:r w:rsidRPr="006B23DB">
              <w:rPr>
                <w:bCs/>
                <w:iCs/>
                <w:color w:val="auto"/>
              </w:rPr>
              <w:t xml:space="preserve">Кировский </w:t>
            </w:r>
            <w:r w:rsidRPr="006B23DB">
              <w:rPr>
                <w:bCs/>
                <w:iCs/>
                <w:color w:val="auto"/>
                <w:lang w:eastAsia="ru-RU"/>
              </w:rPr>
              <w:t>благоустроена одна общественная территория</w:t>
            </w:r>
            <w:r w:rsidRPr="006B23DB">
              <w:rPr>
                <w:bCs/>
                <w:iCs/>
                <w:color w:val="auto"/>
              </w:rPr>
              <w:t xml:space="preserve"> </w:t>
            </w:r>
            <w:r w:rsidRPr="006B23DB">
              <w:rPr>
                <w:bCs/>
                <w:color w:val="auto"/>
              </w:rPr>
              <w:t xml:space="preserve">– </w:t>
            </w:r>
            <w:r w:rsidRPr="006B23DB">
              <w:rPr>
                <w:bCs/>
                <w:iCs/>
                <w:color w:val="auto"/>
              </w:rPr>
              <w:t>сквер возле МКОУ «</w:t>
            </w:r>
            <w:proofErr w:type="spellStart"/>
            <w:r w:rsidRPr="006B23DB">
              <w:rPr>
                <w:bCs/>
                <w:iCs/>
                <w:color w:val="auto"/>
              </w:rPr>
              <w:t>Ржавская</w:t>
            </w:r>
            <w:proofErr w:type="spellEnd"/>
            <w:r w:rsidRPr="006B23DB">
              <w:rPr>
                <w:bCs/>
                <w:iCs/>
                <w:color w:val="auto"/>
              </w:rPr>
              <w:t xml:space="preserve"> СОШ» по улице Школьная, оборудована площадка с резиновым покрытием для игры в волейбол и баскетбол, </w:t>
            </w:r>
            <w:r w:rsidRPr="006B23DB">
              <w:rPr>
                <w:bCs/>
                <w:color w:val="auto"/>
              </w:rPr>
              <w:t>тротуарной плиткой</w:t>
            </w:r>
            <w:r w:rsidRPr="006B23DB">
              <w:rPr>
                <w:bCs/>
                <w:iCs/>
                <w:color w:val="auto"/>
              </w:rPr>
              <w:t xml:space="preserve"> уложена</w:t>
            </w:r>
            <w:r w:rsidRPr="006B23DB">
              <w:rPr>
                <w:bCs/>
                <w:color w:val="auto"/>
              </w:rPr>
              <w:t xml:space="preserve"> пешеходная дорожка, протяженностью 100 м</w:t>
            </w:r>
            <w:r w:rsidRPr="006B23DB">
              <w:rPr>
                <w:bCs/>
                <w:iCs/>
                <w:color w:val="auto"/>
              </w:rPr>
              <w:t>.</w:t>
            </w:r>
          </w:p>
        </w:tc>
      </w:tr>
      <w:tr w:rsidR="006B23DB" w:rsidRPr="006B23DB" w:rsidTr="008E45DE">
        <w:trPr>
          <w:trHeight w:val="515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6B23DB" w:rsidRDefault="008E45DE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6B23DB">
              <w:rPr>
                <w:b/>
                <w:bCs/>
                <w:color w:val="auto"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6B23DB" w:rsidRDefault="008E45DE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6B23DB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6B23DB" w:rsidRDefault="008E45DE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6B23DB">
              <w:rPr>
                <w:b/>
                <w:bCs/>
                <w:color w:val="auto"/>
              </w:rPr>
              <w:t>Ответственные исполнители</w:t>
            </w:r>
          </w:p>
        </w:tc>
      </w:tr>
      <w:tr w:rsidR="006B23DB" w:rsidRPr="006B23DB" w:rsidTr="008E45DE">
        <w:trPr>
          <w:trHeight w:val="514"/>
        </w:trPr>
        <w:tc>
          <w:tcPr>
            <w:tcW w:w="1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DE" w:rsidRPr="006B23DB" w:rsidRDefault="008E45DE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6B23DB" w:rsidRDefault="008E45DE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6B23DB">
              <w:rPr>
                <w:b/>
                <w:bCs/>
                <w:color w:val="auto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6B23DB" w:rsidRDefault="008E45DE">
            <w:pPr>
              <w:pStyle w:val="Default"/>
              <w:suppressAutoHyphens/>
              <w:jc w:val="center"/>
              <w:rPr>
                <w:b/>
                <w:bCs/>
                <w:color w:val="auto"/>
                <w:highlight w:val="yellow"/>
              </w:rPr>
            </w:pPr>
            <w:r w:rsidRPr="006B23DB">
              <w:rPr>
                <w:b/>
                <w:bCs/>
                <w:color w:val="auto"/>
              </w:rPr>
              <w:t>Факт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DE" w:rsidRPr="006B23DB" w:rsidRDefault="008E45DE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  <w:tr w:rsidR="006B23DB" w:rsidRPr="006B23DB" w:rsidTr="00481046">
        <w:trPr>
          <w:trHeight w:val="10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6B23DB" w:rsidRDefault="008E45DE">
            <w:pPr>
              <w:pStyle w:val="Default"/>
              <w:suppressAutoHyphens/>
              <w:jc w:val="both"/>
              <w:rPr>
                <w:b/>
                <w:bCs/>
                <w:color w:val="auto"/>
              </w:rPr>
            </w:pPr>
            <w:r w:rsidRPr="006B23DB">
              <w:rPr>
                <w:bCs/>
                <w:color w:val="auto"/>
              </w:rPr>
              <w:lastRenderedPageBreak/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6B23DB" w:rsidRDefault="008E45DE" w:rsidP="00481046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6B23DB">
              <w:rPr>
                <w:bCs/>
                <w:color w:val="auto"/>
              </w:rPr>
              <w:t>202</w:t>
            </w:r>
            <w:r w:rsidR="00481046" w:rsidRPr="006B23DB">
              <w:rPr>
                <w:bCs/>
                <w:color w:val="auto"/>
              </w:rPr>
              <w:t>3</w:t>
            </w:r>
            <w:r w:rsidR="00FE2C57" w:rsidRPr="006B23DB">
              <w:rPr>
                <w:bCs/>
                <w:color w:val="auto"/>
              </w:rPr>
              <w:t xml:space="preserve"> </w:t>
            </w:r>
            <w:r w:rsidRPr="006B23DB">
              <w:rPr>
                <w:bCs/>
                <w:color w:val="auto"/>
              </w:rPr>
              <w:t>г –100%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6B23DB" w:rsidRDefault="008E45DE" w:rsidP="00481046">
            <w:pPr>
              <w:pStyle w:val="Default"/>
              <w:suppressAutoHyphens/>
              <w:jc w:val="center"/>
              <w:rPr>
                <w:bCs/>
                <w:color w:val="auto"/>
                <w:highlight w:val="yellow"/>
              </w:rPr>
            </w:pPr>
            <w:r w:rsidRPr="006B23DB">
              <w:rPr>
                <w:bCs/>
                <w:color w:val="auto"/>
              </w:rPr>
              <w:t>20</w:t>
            </w:r>
            <w:r w:rsidR="00481046" w:rsidRPr="006B23DB">
              <w:rPr>
                <w:bCs/>
                <w:color w:val="auto"/>
              </w:rPr>
              <w:t>23</w:t>
            </w:r>
            <w:r w:rsidR="00FE2C57" w:rsidRPr="006B23DB">
              <w:rPr>
                <w:bCs/>
                <w:color w:val="auto"/>
              </w:rPr>
              <w:t xml:space="preserve"> </w:t>
            </w:r>
            <w:r w:rsidRPr="006B23DB">
              <w:rPr>
                <w:bCs/>
                <w:color w:val="auto"/>
              </w:rPr>
              <w:t>г –100%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6B23DB" w:rsidRDefault="008E45DE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6B23DB">
              <w:rPr>
                <w:bCs/>
                <w:color w:val="auto"/>
              </w:rPr>
              <w:t xml:space="preserve">Администрация поселка Пристень Пристенского района, Администрация поселка </w:t>
            </w:r>
            <w:proofErr w:type="gramStart"/>
            <w:r w:rsidRPr="006B23DB">
              <w:rPr>
                <w:bCs/>
                <w:color w:val="auto"/>
              </w:rPr>
              <w:t>Кировский</w:t>
            </w:r>
            <w:proofErr w:type="gramEnd"/>
            <w:r w:rsidRPr="006B23DB">
              <w:rPr>
                <w:bCs/>
                <w:color w:val="auto"/>
              </w:rPr>
              <w:t xml:space="preserve"> Пристенского района </w:t>
            </w:r>
          </w:p>
        </w:tc>
      </w:tr>
    </w:tbl>
    <w:p w:rsidR="008E45DE" w:rsidRPr="006B23DB" w:rsidRDefault="008E45DE" w:rsidP="008E45D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7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674"/>
        <w:gridCol w:w="1417"/>
        <w:gridCol w:w="4961"/>
        <w:gridCol w:w="2219"/>
      </w:tblGrid>
      <w:tr w:rsidR="006B23DB" w:rsidRPr="006B23DB" w:rsidTr="002D220A">
        <w:trPr>
          <w:trHeight w:val="149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DE" w:rsidRPr="006B23DB" w:rsidRDefault="008E45DE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B23D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B23D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DE" w:rsidRPr="006B23DB" w:rsidRDefault="008E45DE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DE" w:rsidRPr="006B23DB" w:rsidRDefault="008E45DE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Срок и</w:t>
            </w:r>
            <w:r w:rsidRPr="006B23DB">
              <w:rPr>
                <w:b/>
                <w:bCs/>
                <w:sz w:val="24"/>
                <w:szCs w:val="24"/>
              </w:rPr>
              <w:t>с</w:t>
            </w:r>
            <w:r w:rsidRPr="006B23DB">
              <w:rPr>
                <w:b/>
                <w:bCs/>
                <w:sz w:val="24"/>
                <w:szCs w:val="24"/>
              </w:rPr>
              <w:t>полнения меропри</w:t>
            </w:r>
            <w:r w:rsidRPr="006B23DB">
              <w:rPr>
                <w:b/>
                <w:bCs/>
                <w:sz w:val="24"/>
                <w:szCs w:val="24"/>
              </w:rPr>
              <w:t>я</w:t>
            </w:r>
            <w:r w:rsidRPr="006B23DB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DE" w:rsidRPr="006B23DB" w:rsidRDefault="008E45DE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DE" w:rsidRPr="006B23DB" w:rsidRDefault="008E45DE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6B23DB" w:rsidRPr="006B23DB" w:rsidTr="007F5C68">
        <w:trPr>
          <w:trHeight w:val="10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C3" w:rsidRPr="006B23DB" w:rsidRDefault="000948C3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3.1.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C3" w:rsidRPr="006B23DB" w:rsidRDefault="000948C3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Размещение в открытом доступе информации о планируемых к благоустройству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C3" w:rsidRPr="006B23DB" w:rsidRDefault="000948C3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2022-2025 гг.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C3" w:rsidRPr="006B23DB" w:rsidRDefault="000948C3" w:rsidP="002D220A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Муниципальные программы размещены в ГИС ЖКХ и на официальных сайтах муниц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пальных образований, информация о пров</w:t>
            </w:r>
            <w:r w:rsidRPr="006B23DB">
              <w:rPr>
                <w:sz w:val="24"/>
                <w:szCs w:val="24"/>
              </w:rPr>
              <w:t>е</w:t>
            </w:r>
            <w:r w:rsidRPr="006B23DB">
              <w:rPr>
                <w:sz w:val="24"/>
                <w:szCs w:val="24"/>
              </w:rPr>
              <w:t>дении общественных обсуждений и публи</w:t>
            </w:r>
            <w:r w:rsidRPr="006B23DB">
              <w:rPr>
                <w:sz w:val="24"/>
                <w:szCs w:val="24"/>
              </w:rPr>
              <w:t>ч</w:t>
            </w:r>
            <w:r w:rsidRPr="006B23DB">
              <w:rPr>
                <w:sz w:val="24"/>
                <w:szCs w:val="24"/>
              </w:rPr>
              <w:t>ных слушаний размещалась на информац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онных стендах, официальных сайтах мун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 xml:space="preserve">ципальных образований </w:t>
            </w:r>
          </w:p>
          <w:p w:rsidR="000948C3" w:rsidRPr="006B23DB" w:rsidRDefault="000948C3" w:rsidP="007F5C68">
            <w:pPr>
              <w:pStyle w:val="af"/>
              <w:jc w:val="both"/>
              <w:rPr>
                <w:sz w:val="24"/>
                <w:szCs w:val="24"/>
              </w:rPr>
            </w:pPr>
          </w:p>
          <w:p w:rsidR="000948C3" w:rsidRPr="006B23DB" w:rsidRDefault="000948C3" w:rsidP="007F5C68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Конкурсная документация по объектам бл</w:t>
            </w:r>
            <w:r w:rsidRPr="006B23DB">
              <w:rPr>
                <w:sz w:val="24"/>
                <w:szCs w:val="24"/>
              </w:rPr>
              <w:t>а</w:t>
            </w:r>
            <w:r w:rsidRPr="006B23DB">
              <w:rPr>
                <w:sz w:val="24"/>
                <w:szCs w:val="24"/>
              </w:rPr>
              <w:t>гоустройства городской среды размещалась на официальном сайте единой информацио</w:t>
            </w:r>
            <w:r w:rsidRPr="006B23DB">
              <w:rPr>
                <w:sz w:val="24"/>
                <w:szCs w:val="24"/>
              </w:rPr>
              <w:t>н</w:t>
            </w:r>
            <w:r w:rsidRPr="006B23DB">
              <w:rPr>
                <w:sz w:val="24"/>
                <w:szCs w:val="24"/>
              </w:rPr>
              <w:t>ной системы в сфере закупок в информац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онно-телекоммуникационной сети Интернет, предназначенном для обеспечения свободн</w:t>
            </w:r>
            <w:r w:rsidRPr="006B23DB">
              <w:rPr>
                <w:sz w:val="24"/>
                <w:szCs w:val="24"/>
              </w:rPr>
              <w:t>о</w:t>
            </w:r>
            <w:r w:rsidRPr="006B23DB">
              <w:rPr>
                <w:sz w:val="24"/>
                <w:szCs w:val="24"/>
              </w:rPr>
              <w:t>го доступа к полной и достоверной информ</w:t>
            </w:r>
            <w:r w:rsidRPr="006B23DB">
              <w:rPr>
                <w:sz w:val="24"/>
                <w:szCs w:val="24"/>
              </w:rPr>
              <w:t>а</w:t>
            </w:r>
            <w:r w:rsidRPr="006B23DB">
              <w:rPr>
                <w:sz w:val="24"/>
                <w:szCs w:val="24"/>
              </w:rPr>
              <w:t>ции, т.е. была доступна для просмотра, соо</w:t>
            </w:r>
            <w:r w:rsidRPr="006B23DB">
              <w:rPr>
                <w:sz w:val="24"/>
                <w:szCs w:val="24"/>
              </w:rPr>
              <w:t>т</w:t>
            </w:r>
            <w:r w:rsidRPr="006B23DB">
              <w:rPr>
                <w:sz w:val="24"/>
                <w:szCs w:val="24"/>
              </w:rPr>
              <w:t>ветственно и для участия в данных закупках.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8C3" w:rsidRPr="006B23DB" w:rsidRDefault="000948C3">
            <w:r w:rsidRPr="006B23DB">
              <w:rPr>
                <w:bCs/>
              </w:rPr>
              <w:t>Администрация п</w:t>
            </w:r>
            <w:r w:rsidRPr="006B23DB">
              <w:rPr>
                <w:bCs/>
              </w:rPr>
              <w:t>о</w:t>
            </w:r>
            <w:r w:rsidRPr="006B23DB">
              <w:rPr>
                <w:bCs/>
              </w:rPr>
              <w:t>селка Пристень Пр</w:t>
            </w:r>
            <w:r w:rsidRPr="006B23DB">
              <w:rPr>
                <w:bCs/>
              </w:rPr>
              <w:t>и</w:t>
            </w:r>
            <w:r w:rsidRPr="006B23DB">
              <w:rPr>
                <w:bCs/>
              </w:rPr>
              <w:t>стенского района, Администрация п</w:t>
            </w:r>
            <w:r w:rsidRPr="006B23DB">
              <w:rPr>
                <w:bCs/>
              </w:rPr>
              <w:t>о</w:t>
            </w:r>
            <w:r w:rsidRPr="006B23DB">
              <w:rPr>
                <w:bCs/>
              </w:rPr>
              <w:t xml:space="preserve">селка </w:t>
            </w:r>
            <w:proofErr w:type="gramStart"/>
            <w:r w:rsidRPr="006B23DB">
              <w:rPr>
                <w:bCs/>
              </w:rPr>
              <w:t>Кировский</w:t>
            </w:r>
            <w:proofErr w:type="gramEnd"/>
            <w:r w:rsidRPr="006B23DB">
              <w:rPr>
                <w:bCs/>
              </w:rPr>
              <w:t xml:space="preserve"> Пристенского рай</w:t>
            </w:r>
            <w:r w:rsidRPr="006B23DB">
              <w:rPr>
                <w:bCs/>
              </w:rPr>
              <w:t>о</w:t>
            </w:r>
            <w:r w:rsidRPr="006B23DB">
              <w:rPr>
                <w:bCs/>
              </w:rPr>
              <w:t xml:space="preserve">на </w:t>
            </w:r>
          </w:p>
        </w:tc>
      </w:tr>
      <w:tr w:rsidR="006B23DB" w:rsidRPr="006B23DB" w:rsidTr="007F5C68">
        <w:trPr>
          <w:trHeight w:val="10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C3" w:rsidRPr="006B23DB" w:rsidRDefault="000948C3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3.2.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C3" w:rsidRPr="006B23DB" w:rsidRDefault="000948C3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Стимулирование новых предпринимательских инициатив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C3" w:rsidRPr="006B23DB" w:rsidRDefault="000948C3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2022-2025 гг</w:t>
            </w:r>
            <w:proofErr w:type="gramStart"/>
            <w:r w:rsidRPr="006B23DB">
              <w:rPr>
                <w:sz w:val="24"/>
                <w:szCs w:val="24"/>
              </w:rPr>
              <w:t>.</w:t>
            </w:r>
            <w:r w:rsidRPr="006B23DB">
              <w:rPr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8C3" w:rsidRPr="006B23DB" w:rsidRDefault="000948C3" w:rsidP="007F5C68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8C3" w:rsidRPr="006B23DB" w:rsidRDefault="000948C3"/>
        </w:tc>
      </w:tr>
      <w:tr w:rsidR="000948C3" w:rsidRPr="006B23DB" w:rsidTr="007F5C68">
        <w:trPr>
          <w:trHeight w:val="10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3" w:rsidRPr="006B23DB" w:rsidRDefault="000948C3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3.3.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3" w:rsidRPr="006B23DB" w:rsidRDefault="000948C3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Обеспечение увеличения количества участников закупок на выполнение работ по благоустройству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3" w:rsidRPr="006B23DB" w:rsidRDefault="000948C3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2022-2025 гг</w:t>
            </w:r>
            <w:proofErr w:type="gramStart"/>
            <w:r w:rsidRPr="006B23DB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3" w:rsidRPr="006B23DB" w:rsidRDefault="000948C3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3" w:rsidRPr="006B23DB" w:rsidRDefault="000948C3">
            <w:pPr>
              <w:rPr>
                <w:bCs/>
              </w:rPr>
            </w:pPr>
          </w:p>
        </w:tc>
      </w:tr>
    </w:tbl>
    <w:p w:rsidR="008E45DE" w:rsidRPr="006B23DB" w:rsidRDefault="008E45DE" w:rsidP="008E45DE">
      <w:pPr>
        <w:pStyle w:val="Default"/>
        <w:suppressAutoHyphens/>
        <w:rPr>
          <w:bCs/>
          <w:color w:val="auto"/>
          <w:sz w:val="26"/>
          <w:szCs w:val="26"/>
        </w:rPr>
      </w:pPr>
    </w:p>
    <w:p w:rsidR="00D660C5" w:rsidRPr="006B23DB" w:rsidRDefault="00D660C5" w:rsidP="00D660C5">
      <w:pPr>
        <w:pStyle w:val="Default"/>
        <w:suppressAutoHyphens/>
        <w:rPr>
          <w:bCs/>
          <w:color w:val="auto"/>
          <w:sz w:val="26"/>
          <w:szCs w:val="26"/>
        </w:rPr>
      </w:pPr>
    </w:p>
    <w:p w:rsidR="009C72D0" w:rsidRPr="006B23DB" w:rsidRDefault="00791CC6" w:rsidP="009C72D0">
      <w:pPr>
        <w:pStyle w:val="Default"/>
        <w:suppressAutoHyphens/>
        <w:jc w:val="center"/>
        <w:rPr>
          <w:b/>
          <w:color w:val="auto"/>
        </w:rPr>
      </w:pPr>
      <w:r w:rsidRPr="006B23DB">
        <w:rPr>
          <w:b/>
          <w:color w:val="auto"/>
        </w:rPr>
        <w:t>4</w:t>
      </w:r>
      <w:r w:rsidR="009C72D0" w:rsidRPr="006B23DB">
        <w:rPr>
          <w:b/>
          <w:color w:val="auto"/>
        </w:rPr>
        <w:t xml:space="preserve">. </w:t>
      </w:r>
      <w:r w:rsidR="009A397D" w:rsidRPr="006B23DB">
        <w:rPr>
          <w:rStyle w:val="afd"/>
          <w:color w:val="auto"/>
        </w:rPr>
        <w:t>Рынок торговли</w:t>
      </w:r>
    </w:p>
    <w:p w:rsidR="009C72D0" w:rsidRPr="006B23DB" w:rsidRDefault="009C72D0" w:rsidP="009C72D0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88"/>
        <w:gridCol w:w="1944"/>
        <w:gridCol w:w="1943"/>
        <w:gridCol w:w="4988"/>
        <w:gridCol w:w="357"/>
      </w:tblGrid>
      <w:tr w:rsidR="006B23DB" w:rsidRPr="006B23DB" w:rsidTr="007F5C68">
        <w:trPr>
          <w:trHeight w:val="515"/>
        </w:trPr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C7689" w:rsidRPr="006B23DB" w:rsidRDefault="008C7689" w:rsidP="009A397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6B23DB">
              <w:rPr>
                <w:sz w:val="24"/>
                <w:szCs w:val="24"/>
                <w:lang w:eastAsia="ru-RU"/>
              </w:rPr>
              <w:t>Фактическая информация.</w:t>
            </w:r>
          </w:p>
          <w:p w:rsidR="008C7689" w:rsidRPr="006B23DB" w:rsidRDefault="008C7689" w:rsidP="009A397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6B23DB">
              <w:rPr>
                <w:sz w:val="24"/>
                <w:szCs w:val="24"/>
                <w:lang w:eastAsia="ru-RU"/>
              </w:rPr>
              <w:lastRenderedPageBreak/>
              <w:t>Всего на территории региона действует 11</w:t>
            </w:r>
            <w:r w:rsidR="000B26FC" w:rsidRPr="006B23DB">
              <w:rPr>
                <w:sz w:val="24"/>
                <w:szCs w:val="24"/>
                <w:lang w:eastAsia="ru-RU"/>
              </w:rPr>
              <w:t>8</w:t>
            </w:r>
            <w:r w:rsidRPr="006B23DB">
              <w:rPr>
                <w:sz w:val="24"/>
                <w:szCs w:val="24"/>
                <w:lang w:eastAsia="ru-RU"/>
              </w:rPr>
              <w:t xml:space="preserve"> объектов розничной торговли, в том числе </w:t>
            </w:r>
            <w:r w:rsidR="000B26FC" w:rsidRPr="006B23DB">
              <w:rPr>
                <w:sz w:val="24"/>
                <w:szCs w:val="24"/>
                <w:lang w:eastAsia="ru-RU"/>
              </w:rPr>
              <w:t>8</w:t>
            </w:r>
            <w:r w:rsidRPr="006B23DB">
              <w:rPr>
                <w:sz w:val="24"/>
                <w:szCs w:val="24"/>
                <w:lang w:eastAsia="ru-RU"/>
              </w:rPr>
              <w:t xml:space="preserve"> объектов нестационарной торговли.</w:t>
            </w:r>
          </w:p>
          <w:p w:rsidR="008C7689" w:rsidRPr="006B23DB" w:rsidRDefault="008C7689" w:rsidP="009A397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6B23DB">
              <w:rPr>
                <w:sz w:val="24"/>
                <w:szCs w:val="24"/>
                <w:lang w:eastAsia="ru-RU"/>
              </w:rPr>
              <w:t xml:space="preserve">На территории Пристенского района торговую деятельность осуществляют 2 </w:t>
            </w:r>
            <w:proofErr w:type="gramStart"/>
            <w:r w:rsidRPr="006B23DB">
              <w:rPr>
                <w:sz w:val="24"/>
                <w:szCs w:val="24"/>
                <w:lang w:eastAsia="ru-RU"/>
              </w:rPr>
              <w:t>передвижных</w:t>
            </w:r>
            <w:proofErr w:type="gramEnd"/>
            <w:r w:rsidRPr="006B23DB">
              <w:rPr>
                <w:sz w:val="24"/>
                <w:szCs w:val="24"/>
                <w:lang w:eastAsia="ru-RU"/>
              </w:rPr>
              <w:t xml:space="preserve"> пункта торговли на базе автомобильного транспорта (авт</w:t>
            </w:r>
            <w:r w:rsidRPr="006B23DB">
              <w:rPr>
                <w:sz w:val="24"/>
                <w:szCs w:val="24"/>
                <w:lang w:eastAsia="ru-RU"/>
              </w:rPr>
              <w:t>о</w:t>
            </w:r>
            <w:r w:rsidRPr="006B23DB">
              <w:rPr>
                <w:sz w:val="24"/>
                <w:szCs w:val="24"/>
                <w:lang w:eastAsia="ru-RU"/>
              </w:rPr>
              <w:t>лавки). На территории, принадлежащей потребительскому обществу «Рассвет»  функционирует универсальная Ярмарка. Ежегодно распоряжением А</w:t>
            </w:r>
            <w:r w:rsidRPr="006B23DB">
              <w:rPr>
                <w:sz w:val="24"/>
                <w:szCs w:val="24"/>
                <w:lang w:eastAsia="ru-RU"/>
              </w:rPr>
              <w:t>д</w:t>
            </w:r>
            <w:r w:rsidRPr="006B23DB">
              <w:rPr>
                <w:sz w:val="24"/>
                <w:szCs w:val="24"/>
                <w:lang w:eastAsia="ru-RU"/>
              </w:rPr>
              <w:t>министрации Пристенского района утверждается график проведения розничных ярмарок, на которых осуществляется продажа продукции крестьянских фермерских хозяйств, а также граждан, ведущих личное подсобное хозяйство по сниженным ценам.</w:t>
            </w:r>
          </w:p>
          <w:p w:rsidR="008C7689" w:rsidRPr="006B23DB" w:rsidRDefault="008C7689" w:rsidP="009A397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B23DB" w:rsidRPr="006B23DB" w:rsidTr="008C7689">
        <w:trPr>
          <w:gridAfter w:val="1"/>
          <w:wAfter w:w="357" w:type="dxa"/>
          <w:trHeight w:val="515"/>
        </w:trPr>
        <w:tc>
          <w:tcPr>
            <w:tcW w:w="6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D0" w:rsidRPr="006B23DB" w:rsidRDefault="009C72D0" w:rsidP="007F5C68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6B23DB">
              <w:rPr>
                <w:b/>
                <w:bCs/>
                <w:color w:val="auto"/>
              </w:rPr>
              <w:lastRenderedPageBreak/>
              <w:t>Наименование показателя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D0" w:rsidRPr="006B23DB" w:rsidRDefault="009C72D0" w:rsidP="007F5C68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6B23DB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4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D0" w:rsidRPr="006B23DB" w:rsidRDefault="009C72D0" w:rsidP="007F5C68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6B23DB">
              <w:rPr>
                <w:b/>
                <w:bCs/>
                <w:color w:val="auto"/>
              </w:rPr>
              <w:t>Ответственные исполнители</w:t>
            </w:r>
          </w:p>
        </w:tc>
      </w:tr>
      <w:tr w:rsidR="006B23DB" w:rsidRPr="006B23DB" w:rsidTr="008C7689">
        <w:trPr>
          <w:gridAfter w:val="1"/>
          <w:wAfter w:w="357" w:type="dxa"/>
          <w:trHeight w:val="514"/>
        </w:trPr>
        <w:tc>
          <w:tcPr>
            <w:tcW w:w="6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D0" w:rsidRPr="006B23DB" w:rsidRDefault="009C72D0" w:rsidP="007F5C68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D0" w:rsidRPr="006B23DB" w:rsidRDefault="009C72D0" w:rsidP="007F5C68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6B23DB">
              <w:rPr>
                <w:b/>
                <w:bCs/>
                <w:color w:val="auto"/>
              </w:rPr>
              <w:t>План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D0" w:rsidRPr="006B23DB" w:rsidRDefault="009C72D0" w:rsidP="007F5C68">
            <w:pPr>
              <w:pStyle w:val="Default"/>
              <w:suppressAutoHyphens/>
              <w:jc w:val="center"/>
              <w:rPr>
                <w:b/>
                <w:bCs/>
                <w:color w:val="auto"/>
                <w:highlight w:val="yellow"/>
              </w:rPr>
            </w:pPr>
            <w:r w:rsidRPr="006B23DB">
              <w:rPr>
                <w:b/>
                <w:bCs/>
                <w:color w:val="auto"/>
              </w:rPr>
              <w:t>Факт</w:t>
            </w:r>
          </w:p>
        </w:tc>
        <w:tc>
          <w:tcPr>
            <w:tcW w:w="4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D0" w:rsidRPr="006B23DB" w:rsidRDefault="009C72D0" w:rsidP="007F5C68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  <w:tr w:rsidR="006B23DB" w:rsidRPr="006B23DB" w:rsidTr="008C7689">
        <w:trPr>
          <w:gridAfter w:val="1"/>
          <w:wAfter w:w="357" w:type="dxa"/>
          <w:trHeight w:val="611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D0" w:rsidRPr="006B23DB" w:rsidRDefault="00172C37" w:rsidP="007F5C68">
            <w:pPr>
              <w:pStyle w:val="Default"/>
              <w:suppressAutoHyphens/>
              <w:jc w:val="both"/>
              <w:rPr>
                <w:b/>
                <w:bCs/>
                <w:color w:val="auto"/>
              </w:rPr>
            </w:pPr>
            <w:r w:rsidRPr="006B23DB">
              <w:rPr>
                <w:color w:val="auto"/>
              </w:rPr>
              <w:t>Количество нестационарных и мобильных торговых объектов, и торговых мест под них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D0" w:rsidRPr="006B23DB" w:rsidRDefault="009C72D0" w:rsidP="00C23700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6B23DB">
              <w:rPr>
                <w:bCs/>
                <w:color w:val="auto"/>
              </w:rPr>
              <w:t>202</w:t>
            </w:r>
            <w:r w:rsidR="00C23700" w:rsidRPr="006B23DB">
              <w:rPr>
                <w:bCs/>
                <w:color w:val="auto"/>
              </w:rPr>
              <w:t>3</w:t>
            </w:r>
            <w:r w:rsidRPr="006B23DB">
              <w:rPr>
                <w:bCs/>
                <w:color w:val="auto"/>
              </w:rPr>
              <w:t xml:space="preserve"> г –</w:t>
            </w:r>
            <w:r w:rsidR="00172C37" w:rsidRPr="006B23DB">
              <w:rPr>
                <w:bCs/>
                <w:color w:val="auto"/>
              </w:rPr>
              <w:t xml:space="preserve"> 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D0" w:rsidRPr="006B23DB" w:rsidRDefault="009C72D0" w:rsidP="00C23700">
            <w:pPr>
              <w:pStyle w:val="Default"/>
              <w:suppressAutoHyphens/>
              <w:jc w:val="center"/>
              <w:rPr>
                <w:bCs/>
                <w:color w:val="auto"/>
                <w:highlight w:val="yellow"/>
              </w:rPr>
            </w:pPr>
            <w:r w:rsidRPr="006B23DB">
              <w:rPr>
                <w:bCs/>
                <w:color w:val="auto"/>
              </w:rPr>
              <w:t>202</w:t>
            </w:r>
            <w:r w:rsidR="00C23700" w:rsidRPr="006B23DB">
              <w:rPr>
                <w:bCs/>
                <w:color w:val="auto"/>
              </w:rPr>
              <w:t>3</w:t>
            </w:r>
            <w:r w:rsidRPr="006B23DB">
              <w:rPr>
                <w:bCs/>
                <w:color w:val="auto"/>
              </w:rPr>
              <w:t xml:space="preserve"> г –</w:t>
            </w:r>
            <w:r w:rsidR="00172C37" w:rsidRPr="006B23DB">
              <w:rPr>
                <w:bCs/>
                <w:color w:val="auto"/>
              </w:rPr>
              <w:t xml:space="preserve"> 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D0" w:rsidRPr="006B23DB" w:rsidRDefault="00172C37" w:rsidP="007F5C68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6B23DB">
              <w:rPr>
                <w:color w:val="auto"/>
              </w:rPr>
              <w:t>Управление финансов и экономического развития Администрации Пристенского района Курской области</w:t>
            </w:r>
          </w:p>
        </w:tc>
      </w:tr>
    </w:tbl>
    <w:p w:rsidR="009C72D0" w:rsidRPr="006B23DB" w:rsidRDefault="009C72D0" w:rsidP="009C72D0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7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674"/>
        <w:gridCol w:w="1417"/>
        <w:gridCol w:w="4961"/>
        <w:gridCol w:w="2219"/>
      </w:tblGrid>
      <w:tr w:rsidR="006B23DB" w:rsidRPr="006B23DB" w:rsidTr="000948C3">
        <w:trPr>
          <w:trHeight w:val="149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D0" w:rsidRPr="006B23DB" w:rsidRDefault="009C72D0" w:rsidP="007F5C6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B23D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B23D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D0" w:rsidRPr="006B23DB" w:rsidRDefault="009C72D0" w:rsidP="007F5C68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D0" w:rsidRPr="006B23DB" w:rsidRDefault="009C72D0" w:rsidP="007F5C6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Срок и</w:t>
            </w:r>
            <w:r w:rsidRPr="006B23DB">
              <w:rPr>
                <w:b/>
                <w:bCs/>
                <w:sz w:val="24"/>
                <w:szCs w:val="24"/>
              </w:rPr>
              <w:t>с</w:t>
            </w:r>
            <w:r w:rsidRPr="006B23DB">
              <w:rPr>
                <w:b/>
                <w:bCs/>
                <w:sz w:val="24"/>
                <w:szCs w:val="24"/>
              </w:rPr>
              <w:t>полнения меропри</w:t>
            </w:r>
            <w:r w:rsidRPr="006B23DB">
              <w:rPr>
                <w:b/>
                <w:bCs/>
                <w:sz w:val="24"/>
                <w:szCs w:val="24"/>
              </w:rPr>
              <w:t>я</w:t>
            </w:r>
            <w:r w:rsidRPr="006B23DB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D0" w:rsidRPr="006B23DB" w:rsidRDefault="009C72D0" w:rsidP="007F5C68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D0" w:rsidRPr="006B23DB" w:rsidRDefault="009C72D0" w:rsidP="007F5C68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6B23DB" w:rsidRPr="006B23DB" w:rsidTr="007F5C68">
        <w:trPr>
          <w:trHeight w:val="10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C3" w:rsidRPr="006B23DB" w:rsidRDefault="00AF37C6" w:rsidP="007F5C68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4</w:t>
            </w:r>
            <w:r w:rsidR="000948C3" w:rsidRPr="006B23DB">
              <w:rPr>
                <w:sz w:val="24"/>
                <w:szCs w:val="24"/>
              </w:rPr>
              <w:t>.1.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C3" w:rsidRPr="006B23DB" w:rsidRDefault="000948C3" w:rsidP="007F5C68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Проведение открытых опросов предпринимателей в целях определения спроса/потребности в предоставлении мест под размещение нестационарных торговых объектов (НТО)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C3" w:rsidRPr="006B23DB" w:rsidRDefault="000948C3" w:rsidP="007F5C68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 xml:space="preserve">2022-2025 </w:t>
            </w:r>
            <w:r w:rsidRPr="006B23DB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C3" w:rsidRPr="006B23DB" w:rsidRDefault="000948C3" w:rsidP="007F5C68">
            <w:pPr>
              <w:pStyle w:val="af"/>
              <w:jc w:val="both"/>
              <w:rPr>
                <w:sz w:val="24"/>
                <w:szCs w:val="24"/>
              </w:rPr>
            </w:pPr>
          </w:p>
          <w:p w:rsidR="000948C3" w:rsidRPr="006B23DB" w:rsidRDefault="000948C3" w:rsidP="007F5C68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Изменения схемы размещения НТО не пр</w:t>
            </w:r>
            <w:r w:rsidRPr="006B23DB">
              <w:rPr>
                <w:sz w:val="24"/>
                <w:szCs w:val="24"/>
              </w:rPr>
              <w:t>о</w:t>
            </w:r>
            <w:r w:rsidRPr="006B23DB">
              <w:rPr>
                <w:sz w:val="24"/>
                <w:szCs w:val="24"/>
              </w:rPr>
              <w:t>водилось, в связи с отсутствием расширения перечня объектов.</w:t>
            </w:r>
          </w:p>
          <w:p w:rsidR="000948C3" w:rsidRPr="006B23DB" w:rsidRDefault="000948C3" w:rsidP="007F5C68">
            <w:pPr>
              <w:pStyle w:val="af"/>
              <w:jc w:val="both"/>
              <w:rPr>
                <w:sz w:val="24"/>
                <w:szCs w:val="24"/>
              </w:rPr>
            </w:pPr>
          </w:p>
          <w:p w:rsidR="000948C3" w:rsidRPr="006B23DB" w:rsidRDefault="000948C3" w:rsidP="007F5C68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 xml:space="preserve">В связи с отсутствием расширения перечня </w:t>
            </w:r>
          </w:p>
          <w:p w:rsidR="000948C3" w:rsidRPr="006B23DB" w:rsidRDefault="000948C3" w:rsidP="007F5C68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НТО, схема размещения НТО не актуализ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ровалась.</w:t>
            </w:r>
          </w:p>
          <w:p w:rsidR="000948C3" w:rsidRPr="006B23DB" w:rsidRDefault="000948C3" w:rsidP="0004250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6B23DB">
              <w:rPr>
                <w:sz w:val="24"/>
                <w:szCs w:val="24"/>
                <w:lang w:eastAsia="ru-RU"/>
              </w:rPr>
              <w:t xml:space="preserve">Ежегодно распоряжением Администрации Пристенского района утверждается график </w:t>
            </w:r>
            <w:r w:rsidRPr="006B23DB">
              <w:rPr>
                <w:sz w:val="24"/>
                <w:szCs w:val="24"/>
                <w:lang w:eastAsia="ru-RU"/>
              </w:rPr>
              <w:lastRenderedPageBreak/>
              <w:t>проведения розничных ярмарок, на которых осуществляется продажа продукции кр</w:t>
            </w:r>
            <w:r w:rsidRPr="006B23DB">
              <w:rPr>
                <w:sz w:val="24"/>
                <w:szCs w:val="24"/>
                <w:lang w:eastAsia="ru-RU"/>
              </w:rPr>
              <w:t>е</w:t>
            </w:r>
            <w:r w:rsidRPr="006B23DB">
              <w:rPr>
                <w:sz w:val="24"/>
                <w:szCs w:val="24"/>
                <w:lang w:eastAsia="ru-RU"/>
              </w:rPr>
              <w:t>стьянских фермерских хозяйств, а также граждан, ведущих личное подсобное хозя</w:t>
            </w:r>
            <w:r w:rsidRPr="006B23DB">
              <w:rPr>
                <w:sz w:val="24"/>
                <w:szCs w:val="24"/>
                <w:lang w:eastAsia="ru-RU"/>
              </w:rPr>
              <w:t>й</w:t>
            </w:r>
            <w:r w:rsidRPr="006B23DB">
              <w:rPr>
                <w:sz w:val="24"/>
                <w:szCs w:val="24"/>
                <w:lang w:eastAsia="ru-RU"/>
              </w:rPr>
              <w:t>ство по сниженным ценам.</w:t>
            </w:r>
          </w:p>
          <w:p w:rsidR="000948C3" w:rsidRPr="006B23DB" w:rsidRDefault="000948C3" w:rsidP="00C2370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  <w:lang w:eastAsia="ru-RU"/>
              </w:rPr>
              <w:t>На 202</w:t>
            </w:r>
            <w:r w:rsidR="00791CC6" w:rsidRPr="006B23DB">
              <w:rPr>
                <w:sz w:val="24"/>
                <w:szCs w:val="24"/>
                <w:lang w:eastAsia="ru-RU"/>
              </w:rPr>
              <w:t>3</w:t>
            </w:r>
            <w:r w:rsidRPr="006B23DB">
              <w:rPr>
                <w:sz w:val="24"/>
                <w:szCs w:val="24"/>
                <w:lang w:eastAsia="ru-RU"/>
              </w:rPr>
              <w:t xml:space="preserve"> год </w:t>
            </w:r>
            <w:r w:rsidRPr="006B23DB">
              <w:t>график проведения розничных я</w:t>
            </w:r>
            <w:r w:rsidRPr="006B23DB">
              <w:t>р</w:t>
            </w:r>
            <w:r w:rsidRPr="006B23DB">
              <w:t>марок на территории Пристенского района утвержден распоряжением Администрации Пр</w:t>
            </w:r>
            <w:r w:rsidRPr="006B23DB">
              <w:t>и</w:t>
            </w:r>
            <w:r w:rsidRPr="006B23DB">
              <w:t xml:space="preserve">стенского района от </w:t>
            </w:r>
            <w:r w:rsidR="00C23700" w:rsidRPr="006B23DB">
              <w:t>28.10.2022</w:t>
            </w:r>
            <w:r w:rsidRPr="006B23DB">
              <w:t xml:space="preserve"> года №</w:t>
            </w:r>
            <w:r w:rsidR="00C23700" w:rsidRPr="006B23DB">
              <w:t>432</w:t>
            </w:r>
            <w:r w:rsidRPr="006B23DB">
              <w:t>-ра. В соответствии с утвержденным графиком на те</w:t>
            </w:r>
            <w:r w:rsidRPr="006B23DB">
              <w:t>р</w:t>
            </w:r>
            <w:r w:rsidRPr="006B23DB">
              <w:t>ритории Пристенского района проведено 2 сел</w:t>
            </w:r>
            <w:r w:rsidRPr="006B23DB">
              <w:t>ь</w:t>
            </w:r>
            <w:r w:rsidRPr="006B23DB">
              <w:t xml:space="preserve">скохозяйственные ярмарки.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8C3" w:rsidRPr="006B23DB" w:rsidRDefault="000948C3" w:rsidP="007F5C68">
            <w:r w:rsidRPr="006B23DB">
              <w:rPr>
                <w:sz w:val="24"/>
                <w:szCs w:val="24"/>
              </w:rPr>
              <w:lastRenderedPageBreak/>
              <w:t>Управление ф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нансов и эконом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ческого развития Администрации Пристенского ра</w:t>
            </w:r>
            <w:r w:rsidRPr="006B23DB">
              <w:rPr>
                <w:sz w:val="24"/>
                <w:szCs w:val="24"/>
              </w:rPr>
              <w:t>й</w:t>
            </w:r>
            <w:r w:rsidRPr="006B23DB">
              <w:rPr>
                <w:sz w:val="24"/>
                <w:szCs w:val="24"/>
              </w:rPr>
              <w:t>она Курской обл</w:t>
            </w:r>
            <w:r w:rsidRPr="006B23DB">
              <w:rPr>
                <w:sz w:val="24"/>
                <w:szCs w:val="24"/>
              </w:rPr>
              <w:t>а</w:t>
            </w:r>
            <w:r w:rsidRPr="006B23DB">
              <w:rPr>
                <w:sz w:val="24"/>
                <w:szCs w:val="24"/>
              </w:rPr>
              <w:t>сти</w:t>
            </w:r>
          </w:p>
          <w:p w:rsidR="000948C3" w:rsidRPr="006B23DB" w:rsidRDefault="000948C3" w:rsidP="007F5C68"/>
          <w:p w:rsidR="000948C3" w:rsidRPr="006B23DB" w:rsidRDefault="000948C3" w:rsidP="007F5C68">
            <w:r w:rsidRPr="006B23DB">
              <w:lastRenderedPageBreak/>
              <w:t>Отдел животново</w:t>
            </w:r>
            <w:r w:rsidRPr="006B23DB">
              <w:t>д</w:t>
            </w:r>
            <w:r w:rsidRPr="006B23DB">
              <w:t>ства и экономич</w:t>
            </w:r>
            <w:r w:rsidRPr="006B23DB">
              <w:t>е</w:t>
            </w:r>
            <w:r w:rsidRPr="006B23DB">
              <w:t>ского развития А</w:t>
            </w:r>
            <w:r w:rsidRPr="006B23DB">
              <w:t>д</w:t>
            </w:r>
            <w:r w:rsidRPr="006B23DB">
              <w:t>министрации Пр</w:t>
            </w:r>
            <w:r w:rsidRPr="006B23DB">
              <w:t>и</w:t>
            </w:r>
            <w:r w:rsidRPr="006B23DB">
              <w:t>стенского района Курской области</w:t>
            </w:r>
          </w:p>
        </w:tc>
      </w:tr>
      <w:tr w:rsidR="006B23DB" w:rsidRPr="006B23DB" w:rsidTr="007F5C68">
        <w:trPr>
          <w:trHeight w:val="10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C3" w:rsidRPr="006B23DB" w:rsidRDefault="00AF37C6" w:rsidP="007F5C68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4</w:t>
            </w:r>
            <w:r w:rsidR="000948C3" w:rsidRPr="006B23DB">
              <w:rPr>
                <w:sz w:val="24"/>
                <w:szCs w:val="24"/>
              </w:rPr>
              <w:t>.2.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C3" w:rsidRPr="006B23DB" w:rsidRDefault="000948C3" w:rsidP="007F5C68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Подготовка предложений по изменению схемы размещения НТО (расширение перечня объектов)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C3" w:rsidRPr="006B23DB" w:rsidRDefault="000948C3" w:rsidP="007F5C68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 xml:space="preserve">2022-2025 </w:t>
            </w:r>
            <w:r w:rsidRPr="006B23DB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8C3" w:rsidRPr="006B23DB" w:rsidRDefault="000948C3" w:rsidP="0004250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8C3" w:rsidRPr="006B23DB" w:rsidRDefault="000948C3" w:rsidP="007F5C68"/>
        </w:tc>
      </w:tr>
      <w:tr w:rsidR="006B23DB" w:rsidRPr="006B23DB" w:rsidTr="007F5C68">
        <w:trPr>
          <w:trHeight w:val="10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3" w:rsidRPr="006B23DB" w:rsidRDefault="00AF37C6" w:rsidP="007F5C68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4</w:t>
            </w:r>
            <w:r w:rsidR="000948C3" w:rsidRPr="006B23DB">
              <w:rPr>
                <w:sz w:val="24"/>
                <w:szCs w:val="24"/>
              </w:rPr>
              <w:t>.3.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3" w:rsidRPr="006B23DB" w:rsidRDefault="000948C3" w:rsidP="007F5C68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Утверждение актуализированной схемы размещения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3" w:rsidRPr="006B23DB" w:rsidRDefault="000948C3" w:rsidP="007F5C68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 xml:space="preserve">2022-2025 </w:t>
            </w:r>
            <w:r w:rsidRPr="006B23DB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8C3" w:rsidRPr="006B23DB" w:rsidRDefault="000948C3" w:rsidP="0004250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8C3" w:rsidRPr="006B23DB" w:rsidRDefault="000948C3" w:rsidP="007F5C68">
            <w:pPr>
              <w:rPr>
                <w:bCs/>
              </w:rPr>
            </w:pPr>
          </w:p>
        </w:tc>
      </w:tr>
      <w:tr w:rsidR="006B23DB" w:rsidRPr="006B23DB" w:rsidTr="007F5C68">
        <w:trPr>
          <w:trHeight w:val="10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3" w:rsidRPr="006B23DB" w:rsidRDefault="00AF37C6" w:rsidP="007F5C68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lastRenderedPageBreak/>
              <w:t>4</w:t>
            </w:r>
            <w:r w:rsidR="000948C3" w:rsidRPr="006B23DB">
              <w:rPr>
                <w:sz w:val="24"/>
                <w:szCs w:val="24"/>
              </w:rPr>
              <w:t>.4.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3" w:rsidRPr="006B23DB" w:rsidRDefault="000948C3" w:rsidP="007F5C68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Разработка и утверждение графика по проведению ярмарок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3" w:rsidRPr="006B23DB" w:rsidRDefault="000948C3" w:rsidP="007F5C68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 xml:space="preserve">2022-2025 </w:t>
            </w:r>
            <w:r w:rsidRPr="006B23DB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8C3" w:rsidRPr="006B23DB" w:rsidRDefault="000948C3" w:rsidP="0004250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8C3" w:rsidRPr="006B23DB" w:rsidRDefault="000948C3" w:rsidP="007F5C68">
            <w:pPr>
              <w:rPr>
                <w:bCs/>
              </w:rPr>
            </w:pPr>
          </w:p>
        </w:tc>
      </w:tr>
      <w:tr w:rsidR="000948C3" w:rsidRPr="006B23DB" w:rsidTr="007F5C68">
        <w:trPr>
          <w:trHeight w:val="10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3" w:rsidRPr="006B23DB" w:rsidRDefault="00AF37C6" w:rsidP="007F5C68">
            <w:pPr>
              <w:pStyle w:val="af"/>
              <w:jc w:val="center"/>
              <w:rPr>
                <w:sz w:val="24"/>
                <w:szCs w:val="24"/>
              </w:rPr>
            </w:pPr>
            <w:bookmarkStart w:id="3" w:name="_Hlk125100694"/>
            <w:r w:rsidRPr="006B23DB">
              <w:rPr>
                <w:sz w:val="24"/>
                <w:szCs w:val="24"/>
              </w:rPr>
              <w:lastRenderedPageBreak/>
              <w:t>4</w:t>
            </w:r>
            <w:r w:rsidR="000948C3" w:rsidRPr="006B23DB">
              <w:rPr>
                <w:sz w:val="24"/>
                <w:szCs w:val="24"/>
              </w:rPr>
              <w:t>.5.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3" w:rsidRPr="006B23DB" w:rsidRDefault="000948C3" w:rsidP="007F5C68">
            <w:pPr>
              <w:pStyle w:val="af"/>
              <w:jc w:val="both"/>
              <w:rPr>
                <w:sz w:val="24"/>
                <w:szCs w:val="24"/>
                <w:highlight w:val="yellow"/>
              </w:rPr>
            </w:pPr>
            <w:r w:rsidRPr="006B23DB">
              <w:rPr>
                <w:sz w:val="24"/>
                <w:szCs w:val="24"/>
              </w:rPr>
              <w:t>Проведение мониторинга с целью определения администр</w:t>
            </w:r>
            <w:r w:rsidRPr="006B23DB">
              <w:rPr>
                <w:sz w:val="24"/>
                <w:szCs w:val="24"/>
              </w:rPr>
              <w:t>а</w:t>
            </w:r>
            <w:r w:rsidRPr="006B23DB">
              <w:rPr>
                <w:sz w:val="24"/>
                <w:szCs w:val="24"/>
              </w:rPr>
              <w:t>тивных барьеров, экономических ограничений, иных факт</w:t>
            </w:r>
            <w:r w:rsidRPr="006B23DB">
              <w:rPr>
                <w:sz w:val="24"/>
                <w:szCs w:val="24"/>
              </w:rPr>
              <w:t>о</w:t>
            </w:r>
            <w:r w:rsidRPr="006B23DB">
              <w:rPr>
                <w:sz w:val="24"/>
                <w:szCs w:val="24"/>
              </w:rPr>
              <w:t>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3" w:rsidRPr="006B23DB" w:rsidRDefault="000948C3" w:rsidP="007F5C68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 xml:space="preserve">2022-2025 </w:t>
            </w:r>
            <w:r w:rsidRPr="006B23DB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3" w:rsidRPr="006B23DB" w:rsidRDefault="000948C3" w:rsidP="007F5C68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3" w:rsidRPr="006B23DB" w:rsidRDefault="000948C3" w:rsidP="007F5C68">
            <w:pPr>
              <w:rPr>
                <w:bCs/>
              </w:rPr>
            </w:pPr>
          </w:p>
        </w:tc>
      </w:tr>
      <w:bookmarkEnd w:id="3"/>
    </w:tbl>
    <w:p w:rsidR="009C72D0" w:rsidRPr="006B23DB" w:rsidRDefault="009C72D0" w:rsidP="009C72D0">
      <w:pPr>
        <w:pStyle w:val="Default"/>
        <w:suppressAutoHyphens/>
        <w:rPr>
          <w:bCs/>
          <w:color w:val="auto"/>
          <w:sz w:val="26"/>
          <w:szCs w:val="26"/>
        </w:rPr>
      </w:pPr>
    </w:p>
    <w:p w:rsidR="009C72D0" w:rsidRPr="006B23DB" w:rsidRDefault="009C72D0" w:rsidP="00771A70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</w:p>
    <w:p w:rsidR="009C72D0" w:rsidRPr="006B23DB" w:rsidRDefault="009C72D0" w:rsidP="00771A70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</w:p>
    <w:p w:rsidR="000948C3" w:rsidRPr="006B23DB" w:rsidRDefault="000948C3" w:rsidP="00771A70">
      <w:pPr>
        <w:pStyle w:val="Default"/>
        <w:widowControl w:val="0"/>
        <w:jc w:val="center"/>
        <w:rPr>
          <w:b/>
          <w:color w:val="auto"/>
          <w:sz w:val="28"/>
          <w:szCs w:val="28"/>
          <w:lang w:val="en-US"/>
        </w:rPr>
      </w:pPr>
    </w:p>
    <w:p w:rsidR="000948C3" w:rsidRPr="006B23DB" w:rsidRDefault="000948C3" w:rsidP="00771A70">
      <w:pPr>
        <w:pStyle w:val="Default"/>
        <w:widowControl w:val="0"/>
        <w:jc w:val="center"/>
        <w:rPr>
          <w:b/>
          <w:color w:val="auto"/>
          <w:sz w:val="28"/>
          <w:szCs w:val="28"/>
          <w:lang w:val="en-US"/>
        </w:rPr>
      </w:pPr>
    </w:p>
    <w:p w:rsidR="009C72D0" w:rsidRPr="006B23DB" w:rsidRDefault="008C7689" w:rsidP="00771A70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  <w:r w:rsidRPr="006B23DB">
        <w:rPr>
          <w:b/>
          <w:color w:val="auto"/>
          <w:sz w:val="28"/>
          <w:szCs w:val="28"/>
          <w:lang w:val="en-US"/>
        </w:rPr>
        <w:t>II</w:t>
      </w:r>
      <w:r w:rsidRPr="006B23DB">
        <w:rPr>
          <w:b/>
          <w:color w:val="auto"/>
          <w:sz w:val="28"/>
          <w:szCs w:val="28"/>
        </w:rPr>
        <w:t>. Мероприятия по содействию развитию конкуренции</w:t>
      </w:r>
    </w:p>
    <w:p w:rsidR="008C7689" w:rsidRPr="006B23DB" w:rsidRDefault="008C7689" w:rsidP="00771A70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</w:p>
    <w:tbl>
      <w:tblPr>
        <w:tblStyle w:val="ae"/>
        <w:tblW w:w="1597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674"/>
        <w:gridCol w:w="1417"/>
        <w:gridCol w:w="4961"/>
        <w:gridCol w:w="2219"/>
      </w:tblGrid>
      <w:tr w:rsidR="006B23DB" w:rsidRPr="006B23DB" w:rsidTr="006879AF">
        <w:trPr>
          <w:trHeight w:val="10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D" w:rsidRPr="006B23DB" w:rsidRDefault="006879AF" w:rsidP="007F5C6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B23D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B23D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D" w:rsidRPr="006B23DB" w:rsidRDefault="006879AF" w:rsidP="006879AF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D" w:rsidRPr="006B23DB" w:rsidRDefault="006879AF" w:rsidP="007F5C6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Сроки      выполн</w:t>
            </w:r>
            <w:r w:rsidRPr="006B23DB">
              <w:rPr>
                <w:b/>
                <w:bCs/>
                <w:sz w:val="24"/>
                <w:szCs w:val="24"/>
              </w:rPr>
              <w:t>е</w:t>
            </w:r>
            <w:r w:rsidRPr="006B23DB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AF" w:rsidRPr="006B23DB" w:rsidRDefault="006879AF" w:rsidP="006879AF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</w:p>
          <w:p w:rsidR="00B7458D" w:rsidRPr="006B23DB" w:rsidRDefault="006879AF" w:rsidP="006879AF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8D" w:rsidRPr="006B23DB" w:rsidRDefault="006879AF" w:rsidP="006879AF">
            <w:pPr>
              <w:jc w:val="center"/>
              <w:rPr>
                <w:b/>
                <w:bCs/>
              </w:rPr>
            </w:pPr>
            <w:r w:rsidRPr="006B23DB">
              <w:rPr>
                <w:b/>
                <w:bCs/>
              </w:rPr>
              <w:t>Исполнители</w:t>
            </w:r>
          </w:p>
        </w:tc>
      </w:tr>
      <w:tr w:rsidR="006B23DB" w:rsidRPr="006B23DB" w:rsidTr="006879AF">
        <w:trPr>
          <w:trHeight w:val="463"/>
          <w:jc w:val="center"/>
        </w:trPr>
        <w:tc>
          <w:tcPr>
            <w:tcW w:w="1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AF" w:rsidRPr="006B23DB" w:rsidRDefault="00223CED" w:rsidP="006879AF">
            <w:pPr>
              <w:jc w:val="center"/>
              <w:rPr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1</w:t>
            </w:r>
            <w:r w:rsidR="006879AF" w:rsidRPr="006B23DB">
              <w:rPr>
                <w:b/>
                <w:bCs/>
                <w:sz w:val="24"/>
                <w:szCs w:val="24"/>
              </w:rPr>
              <w:t>. Рынок ритуальных услуг</w:t>
            </w:r>
          </w:p>
        </w:tc>
      </w:tr>
      <w:tr w:rsidR="006B23DB" w:rsidRPr="006B23DB" w:rsidTr="007F5C68">
        <w:trPr>
          <w:trHeight w:val="10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AF" w:rsidRPr="006B23DB" w:rsidRDefault="00AF37C6" w:rsidP="006879AF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lastRenderedPageBreak/>
              <w:t>1</w:t>
            </w:r>
            <w:r w:rsidR="006879AF" w:rsidRPr="006B23DB">
              <w:rPr>
                <w:sz w:val="24"/>
                <w:szCs w:val="24"/>
              </w:rPr>
              <w:t>.1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AF" w:rsidRPr="006B23DB" w:rsidRDefault="006879AF" w:rsidP="006879AF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Проведение мониторинга состояния рынка ритуальных услуг в Пристенском районе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AF" w:rsidRPr="006B23DB" w:rsidRDefault="006879AF" w:rsidP="006879AF">
            <w:pPr>
              <w:jc w:val="center"/>
            </w:pPr>
            <w:r w:rsidRPr="006B23DB">
              <w:rPr>
                <w:sz w:val="24"/>
                <w:szCs w:val="24"/>
              </w:rPr>
              <w:t xml:space="preserve">2022-2025 </w:t>
            </w:r>
            <w:r w:rsidRPr="006B23DB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AF" w:rsidRPr="006B23DB" w:rsidRDefault="006879AF" w:rsidP="006879AF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В целях привлечения негосударственных о</w:t>
            </w:r>
            <w:r w:rsidRPr="006B23DB">
              <w:rPr>
                <w:sz w:val="24"/>
                <w:szCs w:val="24"/>
              </w:rPr>
              <w:t>р</w:t>
            </w:r>
            <w:r w:rsidRPr="006B23DB">
              <w:rPr>
                <w:sz w:val="24"/>
                <w:szCs w:val="24"/>
              </w:rPr>
              <w:t xml:space="preserve">ганизаций в сферу рынка ритуальных услуг перечень </w:t>
            </w:r>
            <w:proofErr w:type="gramStart"/>
            <w:r w:rsidRPr="006B23DB">
              <w:rPr>
                <w:sz w:val="24"/>
                <w:szCs w:val="24"/>
              </w:rPr>
              <w:t>организаций, предоставляющих р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туальные услуги размещен</w:t>
            </w:r>
            <w:proofErr w:type="gramEnd"/>
            <w:r w:rsidRPr="006B23DB">
              <w:rPr>
                <w:sz w:val="24"/>
                <w:szCs w:val="24"/>
              </w:rPr>
              <w:t xml:space="preserve"> на официальном сайте муниципального образования «Пр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стенский район» в разделе «Справочные м</w:t>
            </w:r>
            <w:r w:rsidRPr="006B23DB">
              <w:rPr>
                <w:sz w:val="24"/>
                <w:szCs w:val="24"/>
              </w:rPr>
              <w:t>а</w:t>
            </w:r>
            <w:r w:rsidRPr="006B23DB">
              <w:rPr>
                <w:sz w:val="24"/>
                <w:szCs w:val="24"/>
              </w:rPr>
              <w:t>териалы», подраздел «Стандарт развития конкуренции».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AF" w:rsidRPr="006B23DB" w:rsidRDefault="006879AF" w:rsidP="006879AF">
            <w:r w:rsidRPr="006B23DB">
              <w:t>Управление фина</w:t>
            </w:r>
            <w:r w:rsidRPr="006B23DB">
              <w:t>н</w:t>
            </w:r>
            <w:r w:rsidRPr="006B23DB">
              <w:t>сов и экономическ</w:t>
            </w:r>
            <w:r w:rsidRPr="006B23DB">
              <w:t>о</w:t>
            </w:r>
            <w:r w:rsidRPr="006B23DB">
              <w:t>го развития Админ</w:t>
            </w:r>
            <w:r w:rsidRPr="006B23DB">
              <w:t>и</w:t>
            </w:r>
            <w:r w:rsidRPr="006B23DB">
              <w:t>страции Присте</w:t>
            </w:r>
            <w:r w:rsidRPr="006B23DB">
              <w:t>н</w:t>
            </w:r>
            <w:r w:rsidRPr="006B23DB">
              <w:t>ского района Ку</w:t>
            </w:r>
            <w:r w:rsidRPr="006B23DB">
              <w:t>р</w:t>
            </w:r>
            <w:r w:rsidRPr="006B23DB">
              <w:t>ской области</w:t>
            </w:r>
          </w:p>
        </w:tc>
      </w:tr>
      <w:tr w:rsidR="006B23DB" w:rsidRPr="006B23DB" w:rsidTr="007F5C68">
        <w:trPr>
          <w:trHeight w:val="10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AF" w:rsidRPr="006B23DB" w:rsidRDefault="00AF37C6" w:rsidP="006879AF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1</w:t>
            </w:r>
            <w:r w:rsidR="006879AF" w:rsidRPr="006B23DB">
              <w:rPr>
                <w:sz w:val="24"/>
                <w:szCs w:val="24"/>
              </w:rPr>
              <w:t>.2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AF" w:rsidRPr="006B23DB" w:rsidRDefault="006879AF" w:rsidP="006879AF">
            <w:r w:rsidRPr="006B23DB">
              <w:t>Оказание консультационной и методической поддержки хозя</w:t>
            </w:r>
            <w:r w:rsidRPr="006B23DB">
              <w:t>й</w:t>
            </w:r>
            <w:r w:rsidRPr="006B23DB">
              <w:t>ствующим субъектам, открывающим объекты по рынку ритуальных услуг в Пристенском районе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AF" w:rsidRPr="006B23DB" w:rsidRDefault="006879AF" w:rsidP="006879AF">
            <w:pPr>
              <w:jc w:val="center"/>
            </w:pPr>
            <w:r w:rsidRPr="006B23DB">
              <w:rPr>
                <w:sz w:val="24"/>
                <w:szCs w:val="24"/>
              </w:rPr>
              <w:t xml:space="preserve">2022-2025 </w:t>
            </w:r>
            <w:r w:rsidRPr="006B23DB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AF" w:rsidRPr="006B23DB" w:rsidRDefault="00841C10" w:rsidP="005D61B8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Консультативная и методическая поддержка  хозяйствующим субъектам открывающим объекты по ритуальным услугам в Присте</w:t>
            </w:r>
            <w:r w:rsidRPr="006B23DB">
              <w:rPr>
                <w:sz w:val="24"/>
                <w:szCs w:val="24"/>
              </w:rPr>
              <w:t>н</w:t>
            </w:r>
            <w:r w:rsidRPr="006B23DB">
              <w:rPr>
                <w:sz w:val="24"/>
                <w:szCs w:val="24"/>
              </w:rPr>
              <w:t>ском районе в 202</w:t>
            </w:r>
            <w:r w:rsidR="005D61B8" w:rsidRPr="006B23DB">
              <w:rPr>
                <w:sz w:val="24"/>
                <w:szCs w:val="24"/>
              </w:rPr>
              <w:t>3</w:t>
            </w:r>
            <w:r w:rsidRPr="006B23DB">
              <w:rPr>
                <w:sz w:val="24"/>
                <w:szCs w:val="24"/>
              </w:rPr>
              <w:t xml:space="preserve"> году </w:t>
            </w:r>
            <w:r w:rsidR="005D61B8" w:rsidRPr="006B23DB">
              <w:rPr>
                <w:sz w:val="24"/>
                <w:szCs w:val="24"/>
              </w:rPr>
              <w:t>оказывалась по мере обращений.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AF" w:rsidRPr="006B23DB" w:rsidRDefault="006879AF" w:rsidP="006879AF">
            <w:r w:rsidRPr="006B23DB">
              <w:t>Управление фина</w:t>
            </w:r>
            <w:r w:rsidRPr="006B23DB">
              <w:t>н</w:t>
            </w:r>
            <w:r w:rsidRPr="006B23DB">
              <w:t>сов и экономическ</w:t>
            </w:r>
            <w:r w:rsidRPr="006B23DB">
              <w:t>о</w:t>
            </w:r>
            <w:r w:rsidRPr="006B23DB">
              <w:t>го развития Админ</w:t>
            </w:r>
            <w:r w:rsidRPr="006B23DB">
              <w:t>и</w:t>
            </w:r>
            <w:r w:rsidRPr="006B23DB">
              <w:t>страции Присте</w:t>
            </w:r>
            <w:r w:rsidRPr="006B23DB">
              <w:t>н</w:t>
            </w:r>
            <w:r w:rsidRPr="006B23DB">
              <w:t>ского района Ку</w:t>
            </w:r>
            <w:r w:rsidRPr="006B23DB">
              <w:t>р</w:t>
            </w:r>
            <w:r w:rsidRPr="006B23DB">
              <w:t>ской области</w:t>
            </w:r>
          </w:p>
        </w:tc>
      </w:tr>
      <w:tr w:rsidR="006B23DB" w:rsidRPr="006B23DB" w:rsidTr="007F5C68">
        <w:trPr>
          <w:trHeight w:val="10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AF" w:rsidRPr="006B23DB" w:rsidRDefault="00AF37C6" w:rsidP="006879AF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1</w:t>
            </w:r>
            <w:r w:rsidR="006879AF" w:rsidRPr="006B23DB">
              <w:rPr>
                <w:sz w:val="24"/>
                <w:szCs w:val="24"/>
              </w:rPr>
              <w:t>.3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AF" w:rsidRPr="006B23DB" w:rsidRDefault="006879AF" w:rsidP="006879AF">
            <w:r w:rsidRPr="006B23DB">
              <w:t>Проведение анализа (оценки) состояния конкурентной среды на рынке ритуальных услуг на основании мониторинга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AF" w:rsidRPr="006B23DB" w:rsidRDefault="006879AF" w:rsidP="006879AF">
            <w:pPr>
              <w:jc w:val="center"/>
            </w:pPr>
            <w:r w:rsidRPr="006B23DB">
              <w:rPr>
                <w:sz w:val="24"/>
                <w:szCs w:val="24"/>
              </w:rPr>
              <w:t xml:space="preserve">2022-2025 </w:t>
            </w:r>
            <w:r w:rsidRPr="006B23DB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AF" w:rsidRPr="006B23DB" w:rsidRDefault="00841C10" w:rsidP="006879AF">
            <w:pPr>
              <w:pStyle w:val="af"/>
              <w:jc w:val="both"/>
              <w:rPr>
                <w:sz w:val="24"/>
                <w:szCs w:val="24"/>
              </w:rPr>
            </w:pPr>
            <w:proofErr w:type="gramStart"/>
            <w:r w:rsidRPr="006B23DB">
              <w:rPr>
                <w:sz w:val="24"/>
                <w:szCs w:val="24"/>
              </w:rPr>
              <w:t>В целях привлечения негосударственных о</w:t>
            </w:r>
            <w:r w:rsidRPr="006B23DB">
              <w:rPr>
                <w:sz w:val="24"/>
                <w:szCs w:val="24"/>
              </w:rPr>
              <w:t>р</w:t>
            </w:r>
            <w:r w:rsidRPr="006B23DB">
              <w:rPr>
                <w:sz w:val="24"/>
                <w:szCs w:val="24"/>
              </w:rPr>
              <w:t>ганизаций в сферу рынка ритуальных услуг информация о состоянии конкурентной ср</w:t>
            </w:r>
            <w:r w:rsidRPr="006B23DB">
              <w:rPr>
                <w:sz w:val="24"/>
                <w:szCs w:val="24"/>
              </w:rPr>
              <w:t>е</w:t>
            </w:r>
            <w:r w:rsidRPr="006B23DB">
              <w:rPr>
                <w:sz w:val="24"/>
                <w:szCs w:val="24"/>
              </w:rPr>
              <w:t>ды на рынке ритуальных услуг размещена на официальном сайте</w:t>
            </w:r>
            <w:proofErr w:type="gramEnd"/>
            <w:r w:rsidRPr="006B23DB">
              <w:rPr>
                <w:sz w:val="24"/>
                <w:szCs w:val="24"/>
              </w:rPr>
              <w:t xml:space="preserve"> </w:t>
            </w:r>
            <w:r w:rsidRPr="006B23DB">
              <w:t>муниципального образов</w:t>
            </w:r>
            <w:r w:rsidRPr="006B23DB">
              <w:t>а</w:t>
            </w:r>
            <w:r w:rsidRPr="006B23DB">
              <w:t>ния "Пристенский район"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AF" w:rsidRPr="006B23DB" w:rsidRDefault="006879AF" w:rsidP="006879AF">
            <w:r w:rsidRPr="006B23DB">
              <w:t>Управление фина</w:t>
            </w:r>
            <w:r w:rsidRPr="006B23DB">
              <w:t>н</w:t>
            </w:r>
            <w:r w:rsidRPr="006B23DB">
              <w:t>сов и экономическ</w:t>
            </w:r>
            <w:r w:rsidRPr="006B23DB">
              <w:t>о</w:t>
            </w:r>
            <w:r w:rsidRPr="006B23DB">
              <w:t>го развития Админ</w:t>
            </w:r>
            <w:r w:rsidRPr="006B23DB">
              <w:t>и</w:t>
            </w:r>
            <w:r w:rsidRPr="006B23DB">
              <w:t>страции Присте</w:t>
            </w:r>
            <w:r w:rsidRPr="006B23DB">
              <w:t>н</w:t>
            </w:r>
            <w:r w:rsidRPr="006B23DB">
              <w:t>ского района Ку</w:t>
            </w:r>
            <w:r w:rsidRPr="006B23DB">
              <w:t>р</w:t>
            </w:r>
            <w:r w:rsidRPr="006B23DB">
              <w:t>ской области</w:t>
            </w:r>
          </w:p>
        </w:tc>
      </w:tr>
      <w:tr w:rsidR="006B23DB" w:rsidRPr="006B23DB" w:rsidTr="00841C10">
        <w:trPr>
          <w:trHeight w:val="400"/>
          <w:jc w:val="center"/>
        </w:trPr>
        <w:tc>
          <w:tcPr>
            <w:tcW w:w="1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10" w:rsidRPr="006B23DB" w:rsidRDefault="00EB4878" w:rsidP="00841C10">
            <w:pPr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2</w:t>
            </w:r>
            <w:r w:rsidR="00841C10" w:rsidRPr="006B23DB">
              <w:rPr>
                <w:b/>
                <w:bCs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6B23DB" w:rsidRPr="006B23DB" w:rsidTr="007F5C68">
        <w:trPr>
          <w:trHeight w:val="10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3" w:rsidRPr="006B23DB" w:rsidRDefault="00AF37C6" w:rsidP="00841C10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2</w:t>
            </w:r>
            <w:r w:rsidR="000948C3" w:rsidRPr="006B23DB">
              <w:rPr>
                <w:sz w:val="24"/>
                <w:szCs w:val="24"/>
              </w:rPr>
              <w:t>.1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3" w:rsidRPr="006B23DB" w:rsidRDefault="000948C3" w:rsidP="00841C10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t>Размещение в открытом доступе информации о планируемых к бл</w:t>
            </w:r>
            <w:r w:rsidRPr="006B23DB">
              <w:t>а</w:t>
            </w:r>
            <w:r w:rsidRPr="006B23DB">
              <w:t>гоустройству дворовых и общественных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3" w:rsidRPr="006B23DB" w:rsidRDefault="000948C3" w:rsidP="00841C10">
            <w:pPr>
              <w:jc w:val="center"/>
            </w:pPr>
            <w:r w:rsidRPr="006B23DB">
              <w:rPr>
                <w:sz w:val="24"/>
                <w:szCs w:val="24"/>
              </w:rPr>
              <w:t xml:space="preserve">2022-2025 </w:t>
            </w:r>
            <w:r w:rsidRPr="006B23DB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C3" w:rsidRPr="006B23DB" w:rsidRDefault="000948C3" w:rsidP="00841C10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Муниципальные программы размещены в ГИС ЖКХ и на официальных сайтах муниц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 xml:space="preserve">пальных образований, информация о </w:t>
            </w:r>
            <w:proofErr w:type="gramStart"/>
            <w:r w:rsidRPr="006B23DB">
              <w:rPr>
                <w:sz w:val="24"/>
                <w:szCs w:val="24"/>
              </w:rPr>
              <w:t>про-ведении</w:t>
            </w:r>
            <w:proofErr w:type="gramEnd"/>
            <w:r w:rsidRPr="006B23DB">
              <w:rPr>
                <w:sz w:val="24"/>
                <w:szCs w:val="24"/>
              </w:rPr>
              <w:t xml:space="preserve"> общественных обсуждений и пу</w:t>
            </w:r>
            <w:r w:rsidRPr="006B23DB">
              <w:rPr>
                <w:sz w:val="24"/>
                <w:szCs w:val="24"/>
              </w:rPr>
              <w:t>б</w:t>
            </w:r>
            <w:r w:rsidRPr="006B23DB">
              <w:rPr>
                <w:sz w:val="24"/>
                <w:szCs w:val="24"/>
              </w:rPr>
              <w:t>личных слушаний размещалась на информ</w:t>
            </w:r>
            <w:r w:rsidRPr="006B23DB">
              <w:rPr>
                <w:sz w:val="24"/>
                <w:szCs w:val="24"/>
              </w:rPr>
              <w:t>а</w:t>
            </w:r>
            <w:r w:rsidRPr="006B23DB">
              <w:rPr>
                <w:sz w:val="24"/>
                <w:szCs w:val="24"/>
              </w:rPr>
              <w:t>ционных стендах, официальных сайтах м</w:t>
            </w:r>
            <w:r w:rsidRPr="006B23DB">
              <w:rPr>
                <w:sz w:val="24"/>
                <w:szCs w:val="24"/>
              </w:rPr>
              <w:t>у</w:t>
            </w:r>
            <w:r w:rsidRPr="006B23DB">
              <w:rPr>
                <w:sz w:val="24"/>
                <w:szCs w:val="24"/>
              </w:rPr>
              <w:t xml:space="preserve">ниципальных образований </w:t>
            </w:r>
          </w:p>
          <w:p w:rsidR="000948C3" w:rsidRPr="006B23DB" w:rsidRDefault="000948C3" w:rsidP="00841C10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lastRenderedPageBreak/>
              <w:t>Конкурсная документация по объектам бл</w:t>
            </w:r>
            <w:r w:rsidRPr="006B23DB">
              <w:rPr>
                <w:sz w:val="24"/>
                <w:szCs w:val="24"/>
              </w:rPr>
              <w:t>а</w:t>
            </w:r>
            <w:r w:rsidRPr="006B23DB">
              <w:rPr>
                <w:sz w:val="24"/>
                <w:szCs w:val="24"/>
              </w:rPr>
              <w:t>гоустройства городской среды размещалась на официальном сайте единой информацио</w:t>
            </w:r>
            <w:r w:rsidRPr="006B23DB">
              <w:rPr>
                <w:sz w:val="24"/>
                <w:szCs w:val="24"/>
              </w:rPr>
              <w:t>н</w:t>
            </w:r>
            <w:r w:rsidRPr="006B23DB">
              <w:rPr>
                <w:sz w:val="24"/>
                <w:szCs w:val="24"/>
              </w:rPr>
              <w:t>ной системы в сфере закупок в информац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онно-телекоммуникационной сети Интернет, предназначенном для обеспечения свободн</w:t>
            </w:r>
            <w:r w:rsidRPr="006B23DB">
              <w:rPr>
                <w:sz w:val="24"/>
                <w:szCs w:val="24"/>
              </w:rPr>
              <w:t>о</w:t>
            </w:r>
            <w:r w:rsidRPr="006B23DB">
              <w:rPr>
                <w:sz w:val="24"/>
                <w:szCs w:val="24"/>
              </w:rPr>
              <w:t>го доступа к полной и достоверной информ</w:t>
            </w:r>
            <w:r w:rsidRPr="006B23DB">
              <w:rPr>
                <w:sz w:val="24"/>
                <w:szCs w:val="24"/>
              </w:rPr>
              <w:t>а</w:t>
            </w:r>
            <w:r w:rsidRPr="006B23DB">
              <w:rPr>
                <w:sz w:val="24"/>
                <w:szCs w:val="24"/>
              </w:rPr>
              <w:t>ции, т.е. была доступна для просмотра, соо</w:t>
            </w:r>
            <w:r w:rsidRPr="006B23DB">
              <w:rPr>
                <w:sz w:val="24"/>
                <w:szCs w:val="24"/>
              </w:rPr>
              <w:t>т</w:t>
            </w:r>
            <w:r w:rsidRPr="006B23DB">
              <w:rPr>
                <w:sz w:val="24"/>
                <w:szCs w:val="24"/>
              </w:rPr>
              <w:t>ветственно и для участия в данных закупках.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C3" w:rsidRPr="006B23DB" w:rsidRDefault="000948C3" w:rsidP="00612319">
            <w:pPr>
              <w:spacing w:after="0" w:line="240" w:lineRule="auto"/>
              <w:ind w:hanging="11"/>
              <w:jc w:val="center"/>
              <w:rPr>
                <w:rStyle w:val="afd"/>
                <w:b w:val="0"/>
                <w:bCs w:val="0"/>
              </w:rPr>
            </w:pPr>
            <w:r w:rsidRPr="006B23DB">
              <w:rPr>
                <w:rStyle w:val="afd"/>
                <w:b w:val="0"/>
                <w:bCs w:val="0"/>
              </w:rPr>
              <w:lastRenderedPageBreak/>
              <w:t>Администрация п</w:t>
            </w:r>
            <w:r w:rsidRPr="006B23DB">
              <w:rPr>
                <w:rStyle w:val="afd"/>
                <w:b w:val="0"/>
                <w:bCs w:val="0"/>
              </w:rPr>
              <w:t>о</w:t>
            </w:r>
            <w:r w:rsidRPr="006B23DB">
              <w:rPr>
                <w:rStyle w:val="afd"/>
                <w:b w:val="0"/>
                <w:bCs w:val="0"/>
              </w:rPr>
              <w:t>селка</w:t>
            </w:r>
          </w:p>
          <w:p w:rsidR="000948C3" w:rsidRPr="006B23DB" w:rsidRDefault="000948C3" w:rsidP="00612319">
            <w:pPr>
              <w:spacing w:after="0" w:line="240" w:lineRule="auto"/>
              <w:ind w:hanging="11"/>
              <w:jc w:val="center"/>
              <w:rPr>
                <w:rStyle w:val="afd"/>
                <w:b w:val="0"/>
                <w:bCs w:val="0"/>
              </w:rPr>
            </w:pPr>
            <w:r w:rsidRPr="006B23DB">
              <w:rPr>
                <w:rStyle w:val="afd"/>
                <w:b w:val="0"/>
                <w:bCs w:val="0"/>
              </w:rPr>
              <w:t>Пристень Присте</w:t>
            </w:r>
            <w:r w:rsidRPr="006B23DB">
              <w:rPr>
                <w:rStyle w:val="afd"/>
                <w:b w:val="0"/>
                <w:bCs w:val="0"/>
              </w:rPr>
              <w:t>н</w:t>
            </w:r>
            <w:r w:rsidRPr="006B23DB">
              <w:rPr>
                <w:rStyle w:val="afd"/>
                <w:b w:val="0"/>
                <w:bCs w:val="0"/>
              </w:rPr>
              <w:t>ского района Ку</w:t>
            </w:r>
            <w:r w:rsidRPr="006B23DB">
              <w:rPr>
                <w:rStyle w:val="afd"/>
                <w:b w:val="0"/>
                <w:bCs w:val="0"/>
              </w:rPr>
              <w:t>р</w:t>
            </w:r>
            <w:r w:rsidRPr="006B23DB">
              <w:rPr>
                <w:rStyle w:val="afd"/>
                <w:b w:val="0"/>
                <w:bCs w:val="0"/>
              </w:rPr>
              <w:t>ской области,</w:t>
            </w:r>
          </w:p>
          <w:p w:rsidR="000948C3" w:rsidRPr="006B23DB" w:rsidRDefault="000948C3" w:rsidP="00612319">
            <w:pPr>
              <w:spacing w:after="0" w:line="240" w:lineRule="auto"/>
              <w:ind w:hanging="11"/>
              <w:jc w:val="center"/>
              <w:rPr>
                <w:rStyle w:val="afd"/>
                <w:b w:val="0"/>
                <w:bCs w:val="0"/>
              </w:rPr>
            </w:pPr>
          </w:p>
          <w:p w:rsidR="000948C3" w:rsidRPr="006B23DB" w:rsidRDefault="000948C3" w:rsidP="00612319">
            <w:pPr>
              <w:spacing w:after="0" w:line="240" w:lineRule="auto"/>
              <w:ind w:hanging="11"/>
              <w:jc w:val="center"/>
              <w:rPr>
                <w:rStyle w:val="afd"/>
                <w:b w:val="0"/>
                <w:bCs w:val="0"/>
              </w:rPr>
            </w:pPr>
            <w:r w:rsidRPr="006B23DB">
              <w:rPr>
                <w:rStyle w:val="afd"/>
                <w:b w:val="0"/>
                <w:bCs w:val="0"/>
              </w:rPr>
              <w:t>Администрация п</w:t>
            </w:r>
            <w:r w:rsidRPr="006B23DB">
              <w:rPr>
                <w:rStyle w:val="afd"/>
                <w:b w:val="0"/>
                <w:bCs w:val="0"/>
              </w:rPr>
              <w:t>о</w:t>
            </w:r>
            <w:r w:rsidRPr="006B23DB">
              <w:rPr>
                <w:rStyle w:val="afd"/>
                <w:b w:val="0"/>
                <w:bCs w:val="0"/>
              </w:rPr>
              <w:t>селка</w:t>
            </w:r>
          </w:p>
          <w:p w:rsidR="000948C3" w:rsidRPr="006B23DB" w:rsidRDefault="000948C3" w:rsidP="00612319">
            <w:pPr>
              <w:jc w:val="center"/>
              <w:rPr>
                <w:rStyle w:val="afd"/>
                <w:b w:val="0"/>
                <w:bCs w:val="0"/>
              </w:rPr>
            </w:pPr>
            <w:proofErr w:type="gramStart"/>
            <w:r w:rsidRPr="006B23DB">
              <w:rPr>
                <w:rStyle w:val="afd"/>
                <w:b w:val="0"/>
                <w:bCs w:val="0"/>
              </w:rPr>
              <w:lastRenderedPageBreak/>
              <w:t>Кировский</w:t>
            </w:r>
            <w:proofErr w:type="gramEnd"/>
            <w:r w:rsidRPr="006B23DB">
              <w:rPr>
                <w:rStyle w:val="afd"/>
                <w:b w:val="0"/>
                <w:bCs w:val="0"/>
              </w:rPr>
              <w:t xml:space="preserve"> Присте</w:t>
            </w:r>
            <w:r w:rsidRPr="006B23DB">
              <w:rPr>
                <w:rStyle w:val="afd"/>
                <w:b w:val="0"/>
                <w:bCs w:val="0"/>
              </w:rPr>
              <w:t>н</w:t>
            </w:r>
            <w:r w:rsidRPr="006B23DB">
              <w:rPr>
                <w:rStyle w:val="afd"/>
                <w:b w:val="0"/>
                <w:bCs w:val="0"/>
              </w:rPr>
              <w:t>ского района Ку</w:t>
            </w:r>
            <w:r w:rsidRPr="006B23DB">
              <w:rPr>
                <w:rStyle w:val="afd"/>
                <w:b w:val="0"/>
                <w:bCs w:val="0"/>
              </w:rPr>
              <w:t>р</w:t>
            </w:r>
            <w:r w:rsidRPr="006B23DB">
              <w:rPr>
                <w:rStyle w:val="afd"/>
                <w:b w:val="0"/>
                <w:bCs w:val="0"/>
              </w:rPr>
              <w:t xml:space="preserve">ской области, </w:t>
            </w:r>
          </w:p>
          <w:p w:rsidR="000948C3" w:rsidRPr="006B23DB" w:rsidRDefault="000948C3" w:rsidP="00612319">
            <w:pPr>
              <w:jc w:val="center"/>
              <w:rPr>
                <w:sz w:val="24"/>
                <w:szCs w:val="24"/>
              </w:rPr>
            </w:pPr>
            <w:r w:rsidRPr="006B23DB">
              <w:rPr>
                <w:rStyle w:val="afd"/>
                <w:b w:val="0"/>
                <w:bCs w:val="0"/>
              </w:rPr>
              <w:t xml:space="preserve">  отдел ЖКХ, пр</w:t>
            </w:r>
            <w:r w:rsidRPr="006B23DB">
              <w:rPr>
                <w:rStyle w:val="afd"/>
                <w:b w:val="0"/>
                <w:bCs w:val="0"/>
              </w:rPr>
              <w:t>о</w:t>
            </w:r>
            <w:r w:rsidRPr="006B23DB">
              <w:rPr>
                <w:rStyle w:val="afd"/>
                <w:b w:val="0"/>
                <w:bCs w:val="0"/>
              </w:rPr>
              <w:t>мышленности, транспорта, связи Администрации Пристенского рай</w:t>
            </w:r>
            <w:r w:rsidRPr="006B23DB">
              <w:rPr>
                <w:rStyle w:val="afd"/>
                <w:b w:val="0"/>
                <w:bCs w:val="0"/>
              </w:rPr>
              <w:t>о</w:t>
            </w:r>
            <w:r w:rsidRPr="006B23DB">
              <w:rPr>
                <w:rStyle w:val="afd"/>
                <w:b w:val="0"/>
                <w:bCs w:val="0"/>
              </w:rPr>
              <w:t>на Курской области</w:t>
            </w:r>
          </w:p>
        </w:tc>
      </w:tr>
      <w:tr w:rsidR="006B23DB" w:rsidRPr="006B23DB" w:rsidTr="007F5C68">
        <w:trPr>
          <w:trHeight w:val="10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3" w:rsidRPr="006B23DB" w:rsidRDefault="00AF37C6" w:rsidP="00841C10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2</w:t>
            </w:r>
            <w:r w:rsidR="000948C3" w:rsidRPr="006B23DB">
              <w:rPr>
                <w:sz w:val="24"/>
                <w:szCs w:val="24"/>
              </w:rPr>
              <w:t>.2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3" w:rsidRPr="006B23DB" w:rsidRDefault="000948C3" w:rsidP="00841C10">
            <w:pPr>
              <w:pStyle w:val="af"/>
              <w:jc w:val="both"/>
              <w:rPr>
                <w:sz w:val="24"/>
                <w:szCs w:val="24"/>
                <w:highlight w:val="yellow"/>
              </w:rPr>
            </w:pPr>
            <w:r w:rsidRPr="006B23DB">
              <w:rPr>
                <w:sz w:val="24"/>
                <w:szCs w:val="24"/>
              </w:rPr>
              <w:t>Стимулирование новых предпринимательских инициатив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3" w:rsidRPr="006B23DB" w:rsidRDefault="000948C3" w:rsidP="00841C10">
            <w:pPr>
              <w:jc w:val="center"/>
            </w:pPr>
            <w:r w:rsidRPr="006B23DB">
              <w:rPr>
                <w:sz w:val="24"/>
                <w:szCs w:val="24"/>
              </w:rPr>
              <w:t xml:space="preserve">2022-2025 </w:t>
            </w:r>
            <w:r w:rsidRPr="006B23DB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8C3" w:rsidRPr="006B23DB" w:rsidRDefault="000948C3" w:rsidP="00841C10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8C3" w:rsidRPr="006B23DB" w:rsidRDefault="000948C3" w:rsidP="00841C10">
            <w:pPr>
              <w:rPr>
                <w:sz w:val="24"/>
                <w:szCs w:val="24"/>
              </w:rPr>
            </w:pPr>
          </w:p>
        </w:tc>
      </w:tr>
      <w:tr w:rsidR="006B23DB" w:rsidRPr="006B23DB" w:rsidTr="007F5C68">
        <w:trPr>
          <w:trHeight w:val="10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3" w:rsidRPr="006B23DB" w:rsidRDefault="00AF37C6" w:rsidP="00841C10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lastRenderedPageBreak/>
              <w:t>2</w:t>
            </w:r>
            <w:r w:rsidR="000948C3" w:rsidRPr="006B23DB">
              <w:rPr>
                <w:sz w:val="24"/>
                <w:szCs w:val="24"/>
              </w:rPr>
              <w:t>.3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3" w:rsidRPr="006B23DB" w:rsidRDefault="000948C3" w:rsidP="00841C10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t>Обеспечение увеличения количества участников закупок на выпо</w:t>
            </w:r>
            <w:r w:rsidRPr="006B23DB">
              <w:t>л</w:t>
            </w:r>
            <w:r w:rsidRPr="006B23DB">
              <w:t>нение работ по благоустройству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3" w:rsidRPr="006B23DB" w:rsidRDefault="000948C3" w:rsidP="00841C10">
            <w:pPr>
              <w:jc w:val="center"/>
              <w:rPr>
                <w:sz w:val="24"/>
                <w:szCs w:val="24"/>
              </w:rPr>
            </w:pPr>
          </w:p>
          <w:p w:rsidR="000948C3" w:rsidRPr="006B23DB" w:rsidRDefault="000948C3" w:rsidP="00841C10">
            <w:pPr>
              <w:jc w:val="center"/>
              <w:rPr>
                <w:sz w:val="24"/>
                <w:szCs w:val="24"/>
              </w:rPr>
            </w:pPr>
          </w:p>
          <w:p w:rsidR="000948C3" w:rsidRPr="006B23DB" w:rsidRDefault="000948C3" w:rsidP="00841C10">
            <w:pPr>
              <w:jc w:val="center"/>
            </w:pPr>
            <w:r w:rsidRPr="006B23DB">
              <w:rPr>
                <w:sz w:val="24"/>
                <w:szCs w:val="24"/>
              </w:rPr>
              <w:t xml:space="preserve">2022-2025 </w:t>
            </w:r>
            <w:r w:rsidRPr="006B23DB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3" w:rsidRPr="006B23DB" w:rsidRDefault="000948C3" w:rsidP="00841C10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3" w:rsidRPr="006B23DB" w:rsidRDefault="000948C3" w:rsidP="00841C10">
            <w:pPr>
              <w:rPr>
                <w:sz w:val="24"/>
                <w:szCs w:val="24"/>
              </w:rPr>
            </w:pPr>
          </w:p>
        </w:tc>
      </w:tr>
      <w:tr w:rsidR="006B23DB" w:rsidRPr="006B23DB" w:rsidTr="007F5C68">
        <w:trPr>
          <w:trHeight w:val="1021"/>
          <w:jc w:val="center"/>
        </w:trPr>
        <w:tc>
          <w:tcPr>
            <w:tcW w:w="1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19" w:rsidRPr="006B23DB" w:rsidRDefault="00EB4878" w:rsidP="00612319">
            <w:pPr>
              <w:jc w:val="center"/>
              <w:rPr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lastRenderedPageBreak/>
              <w:t>3</w:t>
            </w:r>
            <w:r w:rsidR="00612319" w:rsidRPr="006B23DB">
              <w:rPr>
                <w:b/>
                <w:bCs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6B23DB" w:rsidRPr="006B23DB" w:rsidTr="007F5C68">
        <w:trPr>
          <w:trHeight w:val="10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19" w:rsidRPr="006B23DB" w:rsidRDefault="00AF37C6" w:rsidP="00612319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3</w:t>
            </w:r>
            <w:r w:rsidR="00612319" w:rsidRPr="006B23DB">
              <w:rPr>
                <w:sz w:val="24"/>
                <w:szCs w:val="24"/>
              </w:rPr>
              <w:t>.1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19" w:rsidRPr="006B23DB" w:rsidRDefault="00612319" w:rsidP="00612319">
            <w:r w:rsidRPr="006B23DB">
              <w:t>Проведение мониторинга состояния рынка по ремонту автотран</w:t>
            </w:r>
            <w:r w:rsidRPr="006B23DB">
              <w:t>с</w:t>
            </w:r>
            <w:r w:rsidRPr="006B23DB">
              <w:t>портных средств в Пристенском районе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19" w:rsidRPr="006B23DB" w:rsidRDefault="00612319" w:rsidP="00612319">
            <w:pPr>
              <w:jc w:val="center"/>
            </w:pPr>
            <w:r w:rsidRPr="006B23DB">
              <w:t>2022-2025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19" w:rsidRPr="006B23DB" w:rsidRDefault="00612319" w:rsidP="00612319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В целях привлечения негосударственных о</w:t>
            </w:r>
            <w:r w:rsidRPr="006B23DB">
              <w:rPr>
                <w:sz w:val="24"/>
                <w:szCs w:val="24"/>
              </w:rPr>
              <w:t>р</w:t>
            </w:r>
            <w:r w:rsidRPr="006B23DB">
              <w:rPr>
                <w:sz w:val="24"/>
                <w:szCs w:val="24"/>
              </w:rPr>
              <w:t>ганизаций в сферу услуг по ремонту авт</w:t>
            </w:r>
            <w:r w:rsidRPr="006B23DB">
              <w:rPr>
                <w:sz w:val="24"/>
                <w:szCs w:val="24"/>
              </w:rPr>
              <w:t>о</w:t>
            </w:r>
            <w:r w:rsidRPr="006B23DB">
              <w:rPr>
                <w:sz w:val="24"/>
                <w:szCs w:val="24"/>
              </w:rPr>
              <w:t>транспортных средств на официальном сайте муниципального образования «Пристенский район» в разделе «Справочные материалы», подраздел «Стандарт развития конкуренции»</w:t>
            </w:r>
            <w:r w:rsidR="00FE07D0" w:rsidRPr="006B23DB">
              <w:rPr>
                <w:sz w:val="24"/>
                <w:szCs w:val="24"/>
              </w:rPr>
              <w:t xml:space="preserve"> </w:t>
            </w:r>
            <w:r w:rsidRPr="006B23DB">
              <w:rPr>
                <w:sz w:val="24"/>
                <w:szCs w:val="24"/>
              </w:rPr>
              <w:t>размещен перечень организаций, предоста</w:t>
            </w:r>
            <w:r w:rsidRPr="006B23DB">
              <w:rPr>
                <w:sz w:val="24"/>
                <w:szCs w:val="24"/>
              </w:rPr>
              <w:t>в</w:t>
            </w:r>
            <w:r w:rsidRPr="006B23DB">
              <w:rPr>
                <w:sz w:val="24"/>
                <w:szCs w:val="24"/>
              </w:rPr>
              <w:t>ляющих услуги на рынке ремонта автотран</w:t>
            </w:r>
            <w:r w:rsidRPr="006B23DB">
              <w:rPr>
                <w:sz w:val="24"/>
                <w:szCs w:val="24"/>
              </w:rPr>
              <w:t>с</w:t>
            </w:r>
            <w:r w:rsidRPr="006B23DB">
              <w:rPr>
                <w:sz w:val="24"/>
                <w:szCs w:val="24"/>
              </w:rPr>
              <w:t>портных средств   на территории Присте</w:t>
            </w:r>
            <w:r w:rsidRPr="006B23DB">
              <w:rPr>
                <w:sz w:val="24"/>
                <w:szCs w:val="24"/>
              </w:rPr>
              <w:t>н</w:t>
            </w:r>
            <w:r w:rsidRPr="006B23DB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19" w:rsidRPr="006B23DB" w:rsidRDefault="00612319" w:rsidP="00612319">
            <w:r w:rsidRPr="006B23DB">
              <w:t>Управление фина</w:t>
            </w:r>
            <w:r w:rsidRPr="006B23DB">
              <w:t>н</w:t>
            </w:r>
            <w:r w:rsidRPr="006B23DB">
              <w:t>сов и экономическ</w:t>
            </w:r>
            <w:r w:rsidRPr="006B23DB">
              <w:t>о</w:t>
            </w:r>
            <w:r w:rsidRPr="006B23DB">
              <w:t>го развития Админ</w:t>
            </w:r>
            <w:r w:rsidRPr="006B23DB">
              <w:t>и</w:t>
            </w:r>
            <w:r w:rsidRPr="006B23DB">
              <w:t>страции Присте</w:t>
            </w:r>
            <w:r w:rsidRPr="006B23DB">
              <w:t>н</w:t>
            </w:r>
            <w:r w:rsidRPr="006B23DB">
              <w:t>ского района Ку</w:t>
            </w:r>
            <w:r w:rsidRPr="006B23DB">
              <w:t>р</w:t>
            </w:r>
            <w:r w:rsidRPr="006B23DB">
              <w:t>ской области</w:t>
            </w:r>
          </w:p>
        </w:tc>
      </w:tr>
      <w:tr w:rsidR="006B23DB" w:rsidRPr="006B23DB" w:rsidTr="007F5C68">
        <w:trPr>
          <w:trHeight w:val="10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19" w:rsidRPr="006B23DB" w:rsidRDefault="00AF37C6" w:rsidP="00612319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3</w:t>
            </w:r>
            <w:r w:rsidR="00612319" w:rsidRPr="006B23DB">
              <w:rPr>
                <w:sz w:val="24"/>
                <w:szCs w:val="24"/>
              </w:rPr>
              <w:t>.2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19" w:rsidRPr="006B23DB" w:rsidRDefault="00612319" w:rsidP="00612319">
            <w:r w:rsidRPr="006B23DB">
              <w:t>Оказание консультационной и методической поддержки хозя</w:t>
            </w:r>
            <w:r w:rsidRPr="006B23DB">
              <w:t>й</w:t>
            </w:r>
            <w:r w:rsidRPr="006B23DB">
              <w:t>ствующим субъектам, открывающим объекты по ремонту авт</w:t>
            </w:r>
            <w:r w:rsidRPr="006B23DB">
              <w:t>о</w:t>
            </w:r>
            <w:r w:rsidRPr="006B23DB">
              <w:t>транспортных средств в Пристенском районе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19" w:rsidRPr="006B23DB" w:rsidRDefault="00612319" w:rsidP="00612319">
            <w:pPr>
              <w:jc w:val="center"/>
            </w:pPr>
            <w:r w:rsidRPr="006B23DB">
              <w:t>2022-2025 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19" w:rsidRPr="006B23DB" w:rsidRDefault="00EB4878" w:rsidP="00EB4878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Управление финансов и экономического ра</w:t>
            </w:r>
            <w:r w:rsidRPr="006B23DB">
              <w:rPr>
                <w:sz w:val="24"/>
                <w:szCs w:val="24"/>
              </w:rPr>
              <w:t>з</w:t>
            </w:r>
            <w:r w:rsidRPr="006B23DB">
              <w:rPr>
                <w:sz w:val="24"/>
                <w:szCs w:val="24"/>
              </w:rPr>
              <w:t>вития Администрации Пристенского района при обращении оказывает организационно-методическую и информационно-консультационную помощь субъектам пре</w:t>
            </w:r>
            <w:r w:rsidRPr="006B23DB">
              <w:rPr>
                <w:sz w:val="24"/>
                <w:szCs w:val="24"/>
              </w:rPr>
              <w:t>д</w:t>
            </w:r>
            <w:r w:rsidRPr="006B23DB">
              <w:rPr>
                <w:sz w:val="24"/>
                <w:szCs w:val="24"/>
              </w:rPr>
              <w:t>принимательства, осуществляющим (план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рующим осуществлять) деятельность на ры</w:t>
            </w:r>
            <w:r w:rsidRPr="006B23DB">
              <w:rPr>
                <w:sz w:val="24"/>
                <w:szCs w:val="24"/>
              </w:rPr>
              <w:t>н</w:t>
            </w:r>
            <w:r w:rsidRPr="006B23DB">
              <w:rPr>
                <w:sz w:val="24"/>
                <w:szCs w:val="24"/>
              </w:rPr>
              <w:t>ке.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19" w:rsidRPr="006B23DB" w:rsidRDefault="00612319" w:rsidP="00612319">
            <w:r w:rsidRPr="006B23DB">
              <w:t>Управление фина</w:t>
            </w:r>
            <w:r w:rsidRPr="006B23DB">
              <w:t>н</w:t>
            </w:r>
            <w:r w:rsidRPr="006B23DB">
              <w:t>сов и экономическ</w:t>
            </w:r>
            <w:r w:rsidRPr="006B23DB">
              <w:t>о</w:t>
            </w:r>
            <w:r w:rsidRPr="006B23DB">
              <w:t>го развития Админ</w:t>
            </w:r>
            <w:r w:rsidRPr="006B23DB">
              <w:t>и</w:t>
            </w:r>
            <w:r w:rsidRPr="006B23DB">
              <w:t>страции Присте</w:t>
            </w:r>
            <w:r w:rsidRPr="006B23DB">
              <w:t>н</w:t>
            </w:r>
            <w:r w:rsidRPr="006B23DB">
              <w:t>ского района Ку</w:t>
            </w:r>
            <w:r w:rsidRPr="006B23DB">
              <w:t>р</w:t>
            </w:r>
            <w:r w:rsidRPr="006B23DB">
              <w:t>ской области</w:t>
            </w:r>
          </w:p>
        </w:tc>
      </w:tr>
      <w:tr w:rsidR="006B23DB" w:rsidRPr="006B23DB" w:rsidTr="007F5C68">
        <w:trPr>
          <w:trHeight w:val="1021"/>
          <w:jc w:val="center"/>
        </w:trPr>
        <w:tc>
          <w:tcPr>
            <w:tcW w:w="1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19" w:rsidRPr="006B23DB" w:rsidRDefault="00EB4878" w:rsidP="00612319">
            <w:pPr>
              <w:jc w:val="center"/>
            </w:pPr>
            <w:r w:rsidRPr="006B23DB">
              <w:rPr>
                <w:b/>
                <w:bCs/>
                <w:sz w:val="24"/>
                <w:szCs w:val="24"/>
              </w:rPr>
              <w:lastRenderedPageBreak/>
              <w:t>4</w:t>
            </w:r>
            <w:r w:rsidR="00612319" w:rsidRPr="006B23DB">
              <w:rPr>
                <w:b/>
                <w:bCs/>
                <w:sz w:val="24"/>
                <w:szCs w:val="24"/>
              </w:rPr>
              <w:t>. Рынок торговли</w:t>
            </w:r>
          </w:p>
        </w:tc>
      </w:tr>
      <w:tr w:rsidR="006B23DB" w:rsidRPr="006B23DB" w:rsidTr="007F5C68">
        <w:trPr>
          <w:trHeight w:val="10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FC" w:rsidRPr="006B23DB" w:rsidRDefault="00AF37C6" w:rsidP="000A454A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4</w:t>
            </w:r>
            <w:r w:rsidR="000B26FC" w:rsidRPr="006B23DB">
              <w:rPr>
                <w:sz w:val="24"/>
                <w:szCs w:val="24"/>
              </w:rPr>
              <w:t>.1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FC" w:rsidRPr="006B23DB" w:rsidRDefault="000B26FC" w:rsidP="000A454A">
            <w:r w:rsidRPr="006B23DB">
              <w:t>Проведение открытых опросов предпринимателей в целях опред</w:t>
            </w:r>
            <w:r w:rsidRPr="006B23DB">
              <w:t>е</w:t>
            </w:r>
            <w:r w:rsidRPr="006B23DB">
              <w:t>ления спроса/потребности в предоставлении мест под размещение нестационарных торговых объектов (НТО)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FC" w:rsidRPr="006B23DB" w:rsidRDefault="000B26FC" w:rsidP="000A454A">
            <w:pPr>
              <w:jc w:val="center"/>
            </w:pPr>
            <w:r w:rsidRPr="006B23DB">
              <w:t>2022-2025 гг.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FC" w:rsidRPr="006B23DB" w:rsidRDefault="000B26FC" w:rsidP="00AF37C6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В 202</w:t>
            </w:r>
            <w:r w:rsidR="00911FB8" w:rsidRPr="006B23DB">
              <w:rPr>
                <w:sz w:val="24"/>
                <w:szCs w:val="24"/>
              </w:rPr>
              <w:t>3</w:t>
            </w:r>
            <w:r w:rsidRPr="006B23DB">
              <w:rPr>
                <w:sz w:val="24"/>
                <w:szCs w:val="24"/>
              </w:rPr>
              <w:t xml:space="preserve"> году количество НТО не изменилось.</w:t>
            </w:r>
            <w:r w:rsidR="00AF37C6" w:rsidRPr="006B23DB">
              <w:rPr>
                <w:sz w:val="24"/>
                <w:szCs w:val="24"/>
              </w:rPr>
              <w:t xml:space="preserve"> На 2023 год график проведения розничных ярмарок на территории Пристенского района утвержден распоряжением Администрации Пристенского района от 28.10.2022 года №432-ра. В соответствии с утвержденным графиком на территории Пристенского рай</w:t>
            </w:r>
            <w:r w:rsidR="00AF37C6" w:rsidRPr="006B23DB">
              <w:rPr>
                <w:sz w:val="24"/>
                <w:szCs w:val="24"/>
              </w:rPr>
              <w:t>о</w:t>
            </w:r>
            <w:r w:rsidR="00AF37C6" w:rsidRPr="006B23DB">
              <w:rPr>
                <w:sz w:val="24"/>
                <w:szCs w:val="24"/>
              </w:rPr>
              <w:t>на проведено 2 сельскохозяйственные ярма</w:t>
            </w:r>
            <w:r w:rsidR="00AF37C6" w:rsidRPr="006B23DB">
              <w:rPr>
                <w:sz w:val="24"/>
                <w:szCs w:val="24"/>
              </w:rPr>
              <w:t>р</w:t>
            </w:r>
            <w:r w:rsidR="00AF37C6" w:rsidRPr="006B23DB">
              <w:rPr>
                <w:sz w:val="24"/>
                <w:szCs w:val="24"/>
              </w:rPr>
              <w:t>ки.</w:t>
            </w:r>
            <w:r w:rsidR="00AF37C6" w:rsidRPr="006B23DB">
              <w:t xml:space="preserve"> </w:t>
            </w:r>
            <w:r w:rsidR="00AF37C6" w:rsidRPr="006B23DB">
              <w:rPr>
                <w:sz w:val="24"/>
                <w:szCs w:val="24"/>
              </w:rPr>
              <w:t>Ограничений в отношении мест размещ</w:t>
            </w:r>
            <w:r w:rsidR="00AF37C6" w:rsidRPr="006B23DB">
              <w:rPr>
                <w:sz w:val="24"/>
                <w:szCs w:val="24"/>
              </w:rPr>
              <w:t>е</w:t>
            </w:r>
            <w:r w:rsidR="00AF37C6" w:rsidRPr="006B23DB">
              <w:rPr>
                <w:sz w:val="24"/>
                <w:szCs w:val="24"/>
              </w:rPr>
              <w:t>ния нестационарных торговых объектов не имеется, за исключением определенных гр</w:t>
            </w:r>
            <w:r w:rsidR="00AF37C6" w:rsidRPr="006B23DB">
              <w:rPr>
                <w:sz w:val="24"/>
                <w:szCs w:val="24"/>
              </w:rPr>
              <w:t>а</w:t>
            </w:r>
            <w:r w:rsidR="00AF37C6" w:rsidRPr="006B23DB">
              <w:rPr>
                <w:sz w:val="24"/>
                <w:szCs w:val="24"/>
              </w:rPr>
              <w:t>ниц, прилегающих к некоторым организац</w:t>
            </w:r>
            <w:r w:rsidR="00AF37C6" w:rsidRPr="006B23DB">
              <w:rPr>
                <w:sz w:val="24"/>
                <w:szCs w:val="24"/>
              </w:rPr>
              <w:t>и</w:t>
            </w:r>
            <w:r w:rsidR="00AF37C6" w:rsidRPr="006B23DB">
              <w:rPr>
                <w:sz w:val="24"/>
                <w:szCs w:val="24"/>
              </w:rPr>
              <w:t>ям и объектам территорий, на которых не д</w:t>
            </w:r>
            <w:r w:rsidR="00AF37C6" w:rsidRPr="006B23DB">
              <w:rPr>
                <w:sz w:val="24"/>
                <w:szCs w:val="24"/>
              </w:rPr>
              <w:t>о</w:t>
            </w:r>
            <w:r w:rsidR="00AF37C6" w:rsidRPr="006B23DB">
              <w:rPr>
                <w:sz w:val="24"/>
                <w:szCs w:val="24"/>
              </w:rPr>
              <w:t>пускается розничная продажа алкогольной продукции на территории муниципального образования «</w:t>
            </w:r>
            <w:proofErr w:type="spellStart"/>
            <w:r w:rsidR="00AF37C6" w:rsidRPr="006B23DB">
              <w:rPr>
                <w:sz w:val="24"/>
                <w:szCs w:val="24"/>
              </w:rPr>
              <w:t>Пристенский</w:t>
            </w:r>
            <w:proofErr w:type="spellEnd"/>
            <w:r w:rsidR="00AF37C6" w:rsidRPr="006B23DB">
              <w:rPr>
                <w:sz w:val="24"/>
                <w:szCs w:val="24"/>
              </w:rPr>
              <w:t xml:space="preserve"> район».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FC" w:rsidRPr="006B23DB" w:rsidRDefault="000B26FC" w:rsidP="000A454A">
            <w:r w:rsidRPr="006B23DB">
              <w:t>Управление фина</w:t>
            </w:r>
            <w:r w:rsidRPr="006B23DB">
              <w:t>н</w:t>
            </w:r>
            <w:r w:rsidRPr="006B23DB">
              <w:t>сов и экономическ</w:t>
            </w:r>
            <w:r w:rsidRPr="006B23DB">
              <w:t>о</w:t>
            </w:r>
            <w:r w:rsidRPr="006B23DB">
              <w:t>го развития Админ</w:t>
            </w:r>
            <w:r w:rsidRPr="006B23DB">
              <w:t>и</w:t>
            </w:r>
            <w:r w:rsidRPr="006B23DB">
              <w:t>страции Присте</w:t>
            </w:r>
            <w:r w:rsidRPr="006B23DB">
              <w:t>н</w:t>
            </w:r>
            <w:r w:rsidRPr="006B23DB">
              <w:t>ского района Ку</w:t>
            </w:r>
            <w:r w:rsidRPr="006B23DB">
              <w:t>р</w:t>
            </w:r>
            <w:r w:rsidRPr="006B23DB">
              <w:t>ской области</w:t>
            </w:r>
          </w:p>
          <w:p w:rsidR="000B26FC" w:rsidRPr="006B23DB" w:rsidRDefault="000B26FC" w:rsidP="000A454A"/>
        </w:tc>
      </w:tr>
      <w:tr w:rsidR="006B23DB" w:rsidRPr="006B23DB" w:rsidTr="007F5C68">
        <w:trPr>
          <w:trHeight w:val="10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FC" w:rsidRPr="006B23DB" w:rsidRDefault="00AF37C6" w:rsidP="000A454A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4</w:t>
            </w:r>
            <w:r w:rsidR="000B26FC" w:rsidRPr="006B23DB">
              <w:rPr>
                <w:sz w:val="24"/>
                <w:szCs w:val="24"/>
              </w:rPr>
              <w:t>.2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FC" w:rsidRPr="006B23DB" w:rsidRDefault="000B26FC" w:rsidP="000A454A">
            <w:r w:rsidRPr="006B23DB">
              <w:t>Подготовка предложений по изменению схемы размещения НТО (расширение перечня объектов)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6FC" w:rsidRPr="006B23DB" w:rsidRDefault="000B26FC" w:rsidP="000A454A">
            <w:pPr>
              <w:jc w:val="center"/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6FC" w:rsidRPr="006B23DB" w:rsidRDefault="000B26FC" w:rsidP="000A454A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6FC" w:rsidRPr="006B23DB" w:rsidRDefault="000B26FC" w:rsidP="000A454A"/>
        </w:tc>
      </w:tr>
      <w:tr w:rsidR="006B23DB" w:rsidRPr="006B23DB" w:rsidTr="007F5C68">
        <w:trPr>
          <w:trHeight w:val="10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FC" w:rsidRPr="006B23DB" w:rsidRDefault="00AF37C6" w:rsidP="000A454A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4</w:t>
            </w:r>
            <w:r w:rsidR="000B26FC" w:rsidRPr="006B23DB">
              <w:rPr>
                <w:sz w:val="24"/>
                <w:szCs w:val="24"/>
              </w:rPr>
              <w:t>.3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FC" w:rsidRPr="006B23DB" w:rsidRDefault="000B26FC" w:rsidP="000A454A">
            <w:r w:rsidRPr="006B23DB">
              <w:t>Утверждение актуализированной схемы размещения НТО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6FC" w:rsidRPr="006B23DB" w:rsidRDefault="000B26FC" w:rsidP="000A454A">
            <w:pPr>
              <w:jc w:val="center"/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6FC" w:rsidRPr="006B23DB" w:rsidRDefault="000B26FC" w:rsidP="000A454A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6FC" w:rsidRPr="006B23DB" w:rsidRDefault="000B26FC" w:rsidP="000A454A"/>
        </w:tc>
      </w:tr>
      <w:tr w:rsidR="006B23DB" w:rsidRPr="006B23DB" w:rsidTr="007F5C68">
        <w:trPr>
          <w:trHeight w:val="10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FC" w:rsidRPr="006B23DB" w:rsidRDefault="00AF37C6" w:rsidP="000A454A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4</w:t>
            </w:r>
            <w:r w:rsidR="000B26FC" w:rsidRPr="006B23DB">
              <w:rPr>
                <w:sz w:val="24"/>
                <w:szCs w:val="24"/>
              </w:rPr>
              <w:t>.4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FC" w:rsidRPr="006B23DB" w:rsidRDefault="000B26FC" w:rsidP="000A454A">
            <w:r w:rsidRPr="006B23DB">
              <w:t>Разработка и утверждение графика по проведению ярмарок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6FC" w:rsidRPr="006B23DB" w:rsidRDefault="000B26FC" w:rsidP="000A454A">
            <w:pPr>
              <w:jc w:val="center"/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6FC" w:rsidRPr="006B23DB" w:rsidRDefault="000B26FC" w:rsidP="000A454A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6FC" w:rsidRPr="006B23DB" w:rsidRDefault="000B26FC" w:rsidP="000A454A"/>
        </w:tc>
      </w:tr>
      <w:tr w:rsidR="000B26FC" w:rsidRPr="006B23DB" w:rsidTr="007F5C68">
        <w:trPr>
          <w:trHeight w:val="10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FC" w:rsidRPr="006B23DB" w:rsidRDefault="00AF37C6" w:rsidP="000A454A">
            <w:pPr>
              <w:pStyle w:val="af"/>
              <w:jc w:val="center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4</w:t>
            </w:r>
            <w:r w:rsidR="000B26FC" w:rsidRPr="006B23DB">
              <w:rPr>
                <w:sz w:val="24"/>
                <w:szCs w:val="24"/>
              </w:rPr>
              <w:t>.5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FC" w:rsidRPr="006B23DB" w:rsidRDefault="000B26FC" w:rsidP="000A454A">
            <w:r w:rsidRPr="006B23DB">
              <w:t>Проведение мониторинга с целью определения административных барьеров, экономических ограничений, иных факторов, являющи</w:t>
            </w:r>
            <w:r w:rsidRPr="006B23DB">
              <w:t>х</w:t>
            </w:r>
            <w:r w:rsidRPr="006B23DB">
              <w:t>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FC" w:rsidRPr="006B23DB" w:rsidRDefault="000B26FC" w:rsidP="000A454A">
            <w:pPr>
              <w:jc w:val="center"/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FC" w:rsidRPr="006B23DB" w:rsidRDefault="000B26FC" w:rsidP="000A454A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FC" w:rsidRPr="006B23DB" w:rsidRDefault="000B26FC" w:rsidP="000A454A"/>
        </w:tc>
      </w:tr>
    </w:tbl>
    <w:p w:rsidR="008C7689" w:rsidRPr="006B23DB" w:rsidRDefault="008C7689" w:rsidP="00771A70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</w:p>
    <w:p w:rsidR="008C7689" w:rsidRPr="006B23DB" w:rsidRDefault="008C7689" w:rsidP="00771A70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</w:p>
    <w:p w:rsidR="008C7689" w:rsidRPr="006B23DB" w:rsidRDefault="008C7689" w:rsidP="00771A70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</w:p>
    <w:p w:rsidR="008C7689" w:rsidRPr="006B23DB" w:rsidRDefault="008C7689" w:rsidP="00771A70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</w:p>
    <w:p w:rsidR="00771A70" w:rsidRPr="006B23DB" w:rsidRDefault="00F007EE" w:rsidP="00771A70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  <w:r w:rsidRPr="006B23DB">
        <w:rPr>
          <w:b/>
          <w:color w:val="auto"/>
          <w:sz w:val="28"/>
          <w:szCs w:val="28"/>
          <w:lang w:val="en-US"/>
        </w:rPr>
        <w:t>I</w:t>
      </w:r>
      <w:r w:rsidR="00911FB8" w:rsidRPr="006B23DB">
        <w:rPr>
          <w:b/>
          <w:color w:val="auto"/>
          <w:sz w:val="28"/>
          <w:szCs w:val="28"/>
          <w:lang w:val="en-US"/>
        </w:rPr>
        <w:t>II</w:t>
      </w:r>
      <w:r w:rsidR="00771A70" w:rsidRPr="006B23DB">
        <w:rPr>
          <w:b/>
          <w:color w:val="auto"/>
          <w:sz w:val="28"/>
          <w:szCs w:val="28"/>
        </w:rPr>
        <w:t>. Системные мероприятия</w:t>
      </w:r>
    </w:p>
    <w:p w:rsidR="00771A70" w:rsidRPr="006B23DB" w:rsidRDefault="00771A70" w:rsidP="00771A70">
      <w:pPr>
        <w:pStyle w:val="Default"/>
        <w:suppressAutoHyphens/>
        <w:rPr>
          <w:bCs/>
          <w:color w:val="auto"/>
          <w:sz w:val="26"/>
          <w:szCs w:val="26"/>
        </w:rPr>
      </w:pPr>
    </w:p>
    <w:tbl>
      <w:tblPr>
        <w:tblStyle w:val="ae"/>
        <w:tblW w:w="15911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4922"/>
        <w:gridCol w:w="39"/>
        <w:gridCol w:w="6165"/>
        <w:gridCol w:w="33"/>
        <w:gridCol w:w="1951"/>
        <w:gridCol w:w="33"/>
        <w:gridCol w:w="2166"/>
      </w:tblGrid>
      <w:tr w:rsidR="006B23DB" w:rsidRPr="006B23DB" w:rsidTr="007F5C68">
        <w:trPr>
          <w:tblHeader/>
          <w:jc w:val="center"/>
        </w:trPr>
        <w:tc>
          <w:tcPr>
            <w:tcW w:w="602" w:type="dxa"/>
            <w:vAlign w:val="center"/>
          </w:tcPr>
          <w:p w:rsidR="00771A70" w:rsidRPr="006B23DB" w:rsidRDefault="00771A70" w:rsidP="007F5C68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№</w:t>
            </w:r>
            <w:r w:rsidRPr="006B23D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B23D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B23D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61" w:type="dxa"/>
            <w:gridSpan w:val="2"/>
            <w:vAlign w:val="center"/>
          </w:tcPr>
          <w:p w:rsidR="00771A70" w:rsidRPr="006B23DB" w:rsidRDefault="00771A70" w:rsidP="007F5C68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65" w:type="dxa"/>
            <w:vAlign w:val="center"/>
          </w:tcPr>
          <w:p w:rsidR="00771A70" w:rsidRPr="006B23DB" w:rsidRDefault="00771A70" w:rsidP="007F5C68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Отчет о выполнение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771A70" w:rsidRPr="006B23DB" w:rsidRDefault="00771A70" w:rsidP="007F5C68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2199" w:type="dxa"/>
            <w:gridSpan w:val="2"/>
            <w:vAlign w:val="center"/>
          </w:tcPr>
          <w:p w:rsidR="00771A70" w:rsidRPr="006B23DB" w:rsidRDefault="00771A70" w:rsidP="007F5C68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Исполнитель</w:t>
            </w:r>
          </w:p>
          <w:p w:rsidR="00771A70" w:rsidRPr="006B23DB" w:rsidRDefault="00771A70" w:rsidP="007F5C68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(соисполнители)</w:t>
            </w:r>
          </w:p>
        </w:tc>
      </w:tr>
      <w:tr w:rsidR="006B23DB" w:rsidRPr="006B23DB" w:rsidTr="007F5C68">
        <w:trPr>
          <w:jc w:val="center"/>
        </w:trPr>
        <w:tc>
          <w:tcPr>
            <w:tcW w:w="602" w:type="dxa"/>
            <w:vAlign w:val="center"/>
          </w:tcPr>
          <w:p w:rsidR="00F007EE" w:rsidRPr="006B23DB" w:rsidRDefault="00F007EE" w:rsidP="007F5C68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6B23D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309" w:type="dxa"/>
            <w:gridSpan w:val="7"/>
            <w:vAlign w:val="center"/>
          </w:tcPr>
          <w:p w:rsidR="00F007EE" w:rsidRPr="006B23DB" w:rsidRDefault="00F007EE" w:rsidP="007F5C68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6B23DB" w:rsidRPr="006B23DB" w:rsidTr="00F007EE">
        <w:trPr>
          <w:jc w:val="center"/>
        </w:trPr>
        <w:tc>
          <w:tcPr>
            <w:tcW w:w="602" w:type="dxa"/>
            <w:vAlign w:val="center"/>
          </w:tcPr>
          <w:p w:rsidR="00F007EE" w:rsidRPr="006B23DB" w:rsidRDefault="00F007EE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922" w:type="dxa"/>
            <w:vAlign w:val="center"/>
          </w:tcPr>
          <w:p w:rsidR="00F007EE" w:rsidRPr="006B23DB" w:rsidRDefault="00F007EE" w:rsidP="007F5C68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Предоставление субсидий начинающим со</w:t>
            </w:r>
            <w:r w:rsidRPr="006B23DB">
              <w:rPr>
                <w:bCs/>
                <w:sz w:val="24"/>
                <w:szCs w:val="24"/>
              </w:rPr>
              <w:t>б</w:t>
            </w:r>
            <w:r w:rsidRPr="006B23DB">
              <w:rPr>
                <w:bCs/>
                <w:sz w:val="24"/>
                <w:szCs w:val="24"/>
              </w:rPr>
              <w:t>ственный бизнес на субсидирование части затрат, связанных с организацией и ведением дела, в том числе в инновационной сфере</w:t>
            </w:r>
          </w:p>
        </w:tc>
        <w:tc>
          <w:tcPr>
            <w:tcW w:w="6237" w:type="dxa"/>
            <w:gridSpan w:val="3"/>
            <w:vAlign w:val="center"/>
          </w:tcPr>
          <w:p w:rsidR="00F007EE" w:rsidRPr="006B23DB" w:rsidRDefault="00F007EE" w:rsidP="007F5C68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В бюджете Пристенского муниципального района пред</w:t>
            </w:r>
            <w:r w:rsidRPr="006B23DB">
              <w:rPr>
                <w:bCs/>
                <w:sz w:val="24"/>
                <w:szCs w:val="24"/>
              </w:rPr>
              <w:t>у</w:t>
            </w:r>
            <w:r w:rsidRPr="006B23DB">
              <w:rPr>
                <w:bCs/>
                <w:sz w:val="24"/>
                <w:szCs w:val="24"/>
              </w:rPr>
              <w:t>смотрены средства на предоставление субсидий начин</w:t>
            </w:r>
            <w:r w:rsidRPr="006B23DB">
              <w:rPr>
                <w:bCs/>
                <w:sz w:val="24"/>
                <w:szCs w:val="24"/>
              </w:rPr>
              <w:t>а</w:t>
            </w:r>
            <w:r w:rsidRPr="006B23DB">
              <w:rPr>
                <w:bCs/>
                <w:sz w:val="24"/>
                <w:szCs w:val="24"/>
              </w:rPr>
              <w:t>ющим собственный бизнес на субсидирование части з</w:t>
            </w:r>
            <w:r w:rsidRPr="006B23DB">
              <w:rPr>
                <w:bCs/>
                <w:sz w:val="24"/>
                <w:szCs w:val="24"/>
              </w:rPr>
              <w:t>а</w:t>
            </w:r>
            <w:r w:rsidRPr="006B23DB">
              <w:rPr>
                <w:bCs/>
                <w:sz w:val="24"/>
                <w:szCs w:val="24"/>
              </w:rPr>
              <w:t xml:space="preserve">трат, связанных с организацией и ведением дела, в том числе в инновационной сфере в сумме 5,0 </w:t>
            </w:r>
            <w:proofErr w:type="spellStart"/>
            <w:r w:rsidRPr="006B23DB">
              <w:rPr>
                <w:bCs/>
                <w:sz w:val="24"/>
                <w:szCs w:val="24"/>
              </w:rPr>
              <w:t>тыс</w:t>
            </w:r>
            <w:proofErr w:type="gramStart"/>
            <w:r w:rsidRPr="006B23DB">
              <w:rPr>
                <w:bCs/>
                <w:sz w:val="24"/>
                <w:szCs w:val="24"/>
              </w:rPr>
              <w:t>.р</w:t>
            </w:r>
            <w:proofErr w:type="gramEnd"/>
            <w:r w:rsidRPr="006B23DB">
              <w:rPr>
                <w:bCs/>
                <w:sz w:val="24"/>
                <w:szCs w:val="24"/>
              </w:rPr>
              <w:t>уб</w:t>
            </w:r>
            <w:proofErr w:type="spellEnd"/>
            <w:r w:rsidRPr="006B23DB">
              <w:rPr>
                <w:bCs/>
                <w:sz w:val="24"/>
                <w:szCs w:val="24"/>
              </w:rPr>
              <w:t>.</w:t>
            </w:r>
            <w:r w:rsidR="00D60F4D" w:rsidRPr="006B23DB">
              <w:rPr>
                <w:bCs/>
                <w:sz w:val="24"/>
                <w:szCs w:val="24"/>
              </w:rPr>
              <w:t xml:space="preserve"> За предоставлением указанной субсидии в Администрацию Пристенского района никто не обращался.</w:t>
            </w:r>
          </w:p>
        </w:tc>
        <w:tc>
          <w:tcPr>
            <w:tcW w:w="1984" w:type="dxa"/>
            <w:gridSpan w:val="2"/>
            <w:vAlign w:val="center"/>
          </w:tcPr>
          <w:p w:rsidR="00F007EE" w:rsidRPr="006B23DB" w:rsidRDefault="00F007EE" w:rsidP="00F007EE">
            <w:pPr>
              <w:pStyle w:val="af"/>
              <w:jc w:val="center"/>
            </w:pPr>
            <w:r w:rsidRPr="006B23DB">
              <w:t>Подпрограмма «Развитие малого и среднего пре</w:t>
            </w:r>
            <w:r w:rsidRPr="006B23DB">
              <w:t>д</w:t>
            </w:r>
            <w:r w:rsidRPr="006B23DB">
              <w:t>принимательства в Пристенском районе Курской области» муниц</w:t>
            </w:r>
            <w:r w:rsidRPr="006B23DB">
              <w:t>и</w:t>
            </w:r>
            <w:r w:rsidRPr="006B23DB">
              <w:t>пальной програ</w:t>
            </w:r>
            <w:r w:rsidRPr="006B23DB">
              <w:t>м</w:t>
            </w:r>
            <w:r w:rsidRPr="006B23DB">
              <w:t xml:space="preserve">мы Пристенского района Курской области </w:t>
            </w:r>
          </w:p>
          <w:p w:rsidR="00F007EE" w:rsidRPr="006B23DB" w:rsidRDefault="00F007EE" w:rsidP="00F007EE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6B23DB">
              <w:t>«Развитие экон</w:t>
            </w:r>
            <w:r w:rsidRPr="006B23DB">
              <w:t>о</w:t>
            </w:r>
            <w:r w:rsidRPr="006B23DB">
              <w:t>мики Пристенск</w:t>
            </w:r>
            <w:r w:rsidRPr="006B23DB">
              <w:t>о</w:t>
            </w:r>
            <w:r w:rsidRPr="006B23DB">
              <w:t>го района Курской области», утве</w:t>
            </w:r>
            <w:r w:rsidRPr="006B23DB">
              <w:t>р</w:t>
            </w:r>
            <w:r w:rsidRPr="006B23DB">
              <w:t>жденной пост</w:t>
            </w:r>
            <w:r w:rsidRPr="006B23DB">
              <w:t>а</w:t>
            </w:r>
            <w:r w:rsidRPr="006B23DB">
              <w:t>новлением Адм</w:t>
            </w:r>
            <w:r w:rsidRPr="006B23DB">
              <w:t>и</w:t>
            </w:r>
            <w:r w:rsidRPr="006B23DB">
              <w:t>нистрации Пр</w:t>
            </w:r>
            <w:r w:rsidRPr="006B23DB">
              <w:t>и</w:t>
            </w:r>
            <w:r w:rsidRPr="006B23DB">
              <w:t>стенского района Курской области от 17.12.2020 №630-па</w:t>
            </w:r>
          </w:p>
        </w:tc>
        <w:tc>
          <w:tcPr>
            <w:tcW w:w="2166" w:type="dxa"/>
            <w:vAlign w:val="center"/>
          </w:tcPr>
          <w:p w:rsidR="00F007EE" w:rsidRPr="006B23DB" w:rsidRDefault="00F007EE" w:rsidP="007F5C68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6B23DB">
              <w:rPr>
                <w:sz w:val="21"/>
                <w:szCs w:val="21"/>
              </w:rPr>
              <w:t>Управление фина</w:t>
            </w:r>
            <w:r w:rsidRPr="006B23DB">
              <w:rPr>
                <w:sz w:val="21"/>
                <w:szCs w:val="21"/>
              </w:rPr>
              <w:t>н</w:t>
            </w:r>
            <w:r w:rsidRPr="006B23DB">
              <w:rPr>
                <w:sz w:val="21"/>
                <w:szCs w:val="21"/>
              </w:rPr>
              <w:t>сов и экономическ</w:t>
            </w:r>
            <w:r w:rsidRPr="006B23DB">
              <w:rPr>
                <w:sz w:val="21"/>
                <w:szCs w:val="21"/>
              </w:rPr>
              <w:t>о</w:t>
            </w:r>
            <w:r w:rsidRPr="006B23DB">
              <w:rPr>
                <w:sz w:val="21"/>
                <w:szCs w:val="21"/>
              </w:rPr>
              <w:t>го развития Админ</w:t>
            </w:r>
            <w:r w:rsidRPr="006B23DB">
              <w:rPr>
                <w:sz w:val="21"/>
                <w:szCs w:val="21"/>
              </w:rPr>
              <w:t>и</w:t>
            </w:r>
            <w:r w:rsidRPr="006B23DB">
              <w:rPr>
                <w:sz w:val="21"/>
                <w:szCs w:val="21"/>
              </w:rPr>
              <w:t>страции Пристенск</w:t>
            </w:r>
            <w:r w:rsidRPr="006B23DB">
              <w:rPr>
                <w:sz w:val="21"/>
                <w:szCs w:val="21"/>
              </w:rPr>
              <w:t>о</w:t>
            </w:r>
            <w:r w:rsidRPr="006B23DB">
              <w:rPr>
                <w:sz w:val="21"/>
                <w:szCs w:val="21"/>
              </w:rPr>
              <w:t>го района Курской области</w:t>
            </w:r>
          </w:p>
        </w:tc>
      </w:tr>
      <w:tr w:rsidR="006B23DB" w:rsidRPr="006B23DB" w:rsidTr="007F5C68">
        <w:trPr>
          <w:jc w:val="center"/>
        </w:trPr>
        <w:tc>
          <w:tcPr>
            <w:tcW w:w="602" w:type="dxa"/>
            <w:vAlign w:val="center"/>
          </w:tcPr>
          <w:p w:rsidR="00771A70" w:rsidRPr="006B23DB" w:rsidRDefault="00D60F4D" w:rsidP="007F5C68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6B23DB">
              <w:rPr>
                <w:b/>
                <w:sz w:val="24"/>
                <w:szCs w:val="24"/>
              </w:rPr>
              <w:t>2</w:t>
            </w:r>
            <w:r w:rsidR="00771A70" w:rsidRPr="006B23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309" w:type="dxa"/>
            <w:gridSpan w:val="7"/>
            <w:vAlign w:val="center"/>
          </w:tcPr>
          <w:p w:rsidR="00771A70" w:rsidRPr="006B23DB" w:rsidRDefault="00771A70" w:rsidP="007F5C68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6B23DB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6B23DB" w:rsidRPr="006B23DB" w:rsidTr="007F5C68">
        <w:trPr>
          <w:jc w:val="center"/>
        </w:trPr>
        <w:tc>
          <w:tcPr>
            <w:tcW w:w="602" w:type="dxa"/>
            <w:vAlign w:val="center"/>
          </w:tcPr>
          <w:p w:rsidR="00771A70" w:rsidRPr="006B23DB" w:rsidRDefault="00771A70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5309" w:type="dxa"/>
            <w:gridSpan w:val="7"/>
            <w:vAlign w:val="center"/>
          </w:tcPr>
          <w:p w:rsidR="00771A70" w:rsidRPr="006B23DB" w:rsidRDefault="00771A70" w:rsidP="007F5C68">
            <w:pPr>
              <w:pStyle w:val="af"/>
              <w:rPr>
                <w:bCs/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6B23DB" w:rsidRPr="006B23DB" w:rsidTr="007F5C68">
        <w:trPr>
          <w:jc w:val="center"/>
        </w:trPr>
        <w:tc>
          <w:tcPr>
            <w:tcW w:w="602" w:type="dxa"/>
            <w:vAlign w:val="center"/>
          </w:tcPr>
          <w:p w:rsidR="00C229B6" w:rsidRPr="006B23DB" w:rsidRDefault="00C229B6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961" w:type="dxa"/>
            <w:gridSpan w:val="2"/>
            <w:vAlign w:val="center"/>
          </w:tcPr>
          <w:p w:rsidR="00C229B6" w:rsidRPr="006B23DB" w:rsidRDefault="00C229B6" w:rsidP="007F5C68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Проведение мероприятий, направленных на централизацию закупок в целях установления единых правил осуществления закупок, ед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ных требований к участникам закупок, зак</w:t>
            </w:r>
            <w:r w:rsidRPr="006B23DB">
              <w:rPr>
                <w:sz w:val="24"/>
                <w:szCs w:val="24"/>
              </w:rPr>
              <w:t>у</w:t>
            </w:r>
            <w:r w:rsidRPr="006B23DB">
              <w:rPr>
                <w:sz w:val="24"/>
                <w:szCs w:val="24"/>
              </w:rPr>
              <w:t>паемой продукции, представлению заявок</w:t>
            </w:r>
          </w:p>
        </w:tc>
        <w:tc>
          <w:tcPr>
            <w:tcW w:w="6165" w:type="dxa"/>
            <w:vAlign w:val="center"/>
          </w:tcPr>
          <w:p w:rsidR="00C229B6" w:rsidRPr="006B23DB" w:rsidRDefault="00C229B6" w:rsidP="00A2023B">
            <w:pPr>
              <w:pStyle w:val="af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6B23DB">
              <w:rPr>
                <w:bCs/>
                <w:sz w:val="24"/>
                <w:szCs w:val="24"/>
              </w:rPr>
              <w:t>В целях повышения эффективности, результативности осуществления закупок товаров, работ, услуг, обеспеч</w:t>
            </w:r>
            <w:r w:rsidRPr="006B23DB">
              <w:rPr>
                <w:bCs/>
                <w:sz w:val="24"/>
                <w:szCs w:val="24"/>
              </w:rPr>
              <w:t>е</w:t>
            </w:r>
            <w:r w:rsidRPr="006B23DB">
              <w:rPr>
                <w:bCs/>
                <w:sz w:val="24"/>
                <w:szCs w:val="24"/>
              </w:rPr>
              <w:t>ния гласности и прозрачности осуществления таких з</w:t>
            </w:r>
            <w:r w:rsidRPr="006B23DB">
              <w:rPr>
                <w:bCs/>
                <w:sz w:val="24"/>
                <w:szCs w:val="24"/>
              </w:rPr>
              <w:t>а</w:t>
            </w:r>
            <w:r w:rsidRPr="006B23DB">
              <w:rPr>
                <w:bCs/>
                <w:sz w:val="24"/>
                <w:szCs w:val="24"/>
              </w:rPr>
              <w:t>купок, предотвращения коррупции и других злоупотре</w:t>
            </w:r>
            <w:r w:rsidRPr="006B23DB">
              <w:rPr>
                <w:bCs/>
                <w:sz w:val="24"/>
                <w:szCs w:val="24"/>
              </w:rPr>
              <w:t>б</w:t>
            </w:r>
            <w:r w:rsidRPr="006B23DB">
              <w:rPr>
                <w:bCs/>
                <w:sz w:val="24"/>
                <w:szCs w:val="24"/>
              </w:rPr>
              <w:t>лений в сфере закупок, а также в целях реализации части 1, части 5 и части 10 статьи 26 Федерального закона от 05.04.2013 г. №44-ФЗ принято постановление Админ</w:t>
            </w:r>
            <w:r w:rsidRPr="006B23DB">
              <w:rPr>
                <w:bCs/>
                <w:sz w:val="24"/>
                <w:szCs w:val="24"/>
              </w:rPr>
              <w:t>и</w:t>
            </w:r>
            <w:r w:rsidRPr="006B23DB">
              <w:rPr>
                <w:bCs/>
                <w:sz w:val="24"/>
                <w:szCs w:val="24"/>
              </w:rPr>
              <w:t xml:space="preserve">страции Пристенского района </w:t>
            </w:r>
            <w:r w:rsidRPr="006B23DB">
              <w:rPr>
                <w:rFonts w:eastAsiaTheme="minorHAnsi"/>
                <w:sz w:val="24"/>
                <w:szCs w:val="24"/>
              </w:rPr>
              <w:t>от 20.11.2017 г. №763-па «О централизации закупок», в соответствии с</w:t>
            </w:r>
            <w:proofErr w:type="gramEnd"/>
            <w:r w:rsidRPr="006B23DB">
              <w:rPr>
                <w:rFonts w:eastAsiaTheme="minorHAnsi"/>
                <w:sz w:val="24"/>
                <w:szCs w:val="24"/>
              </w:rPr>
              <w:t xml:space="preserve"> которым </w:t>
            </w:r>
            <w:r w:rsidRPr="006B23DB">
              <w:rPr>
                <w:rFonts w:eastAsiaTheme="minorHAnsi"/>
                <w:sz w:val="24"/>
                <w:szCs w:val="24"/>
              </w:rPr>
              <w:lastRenderedPageBreak/>
              <w:t>МКУ «Централизованная бухгалтерия» муниципального района «Пристенский район» является уполномоченным учреждением на определение поставщиков (подрядч</w:t>
            </w:r>
            <w:r w:rsidRPr="006B23DB">
              <w:rPr>
                <w:rFonts w:eastAsiaTheme="minorHAnsi"/>
                <w:sz w:val="24"/>
                <w:szCs w:val="24"/>
              </w:rPr>
              <w:t>и</w:t>
            </w:r>
            <w:r w:rsidRPr="006B23DB">
              <w:rPr>
                <w:rFonts w:eastAsiaTheme="minorHAnsi"/>
                <w:sz w:val="24"/>
                <w:szCs w:val="24"/>
              </w:rPr>
              <w:t>ков, исполнителей) для Администрации Пристенского района, муниципальных органов и муниципальных к</w:t>
            </w:r>
            <w:r w:rsidRPr="006B23DB">
              <w:rPr>
                <w:rFonts w:eastAsiaTheme="minorHAnsi"/>
                <w:sz w:val="24"/>
                <w:szCs w:val="24"/>
              </w:rPr>
              <w:t>а</w:t>
            </w:r>
            <w:r w:rsidRPr="006B23DB">
              <w:rPr>
                <w:rFonts w:eastAsiaTheme="minorHAnsi"/>
                <w:sz w:val="24"/>
                <w:szCs w:val="24"/>
              </w:rPr>
              <w:t>зенных учреждений, действующих от имени муниц</w:t>
            </w:r>
            <w:r w:rsidRPr="006B23DB">
              <w:rPr>
                <w:rFonts w:eastAsiaTheme="minorHAnsi"/>
                <w:sz w:val="24"/>
                <w:szCs w:val="24"/>
              </w:rPr>
              <w:t>и</w:t>
            </w:r>
            <w:r w:rsidRPr="006B23DB">
              <w:rPr>
                <w:rFonts w:eastAsiaTheme="minorHAnsi"/>
                <w:sz w:val="24"/>
                <w:szCs w:val="24"/>
              </w:rPr>
              <w:t>пального района «Пристенский район», уполномоченных принимать бюджетные обязательства в соответствии с бюджетным законодательством РФ от имени муниц</w:t>
            </w:r>
            <w:r w:rsidRPr="006B23DB">
              <w:rPr>
                <w:rFonts w:eastAsiaTheme="minorHAnsi"/>
                <w:sz w:val="24"/>
                <w:szCs w:val="24"/>
              </w:rPr>
              <w:t>и</w:t>
            </w:r>
            <w:r w:rsidRPr="006B23DB">
              <w:rPr>
                <w:rFonts w:eastAsiaTheme="minorHAnsi"/>
                <w:sz w:val="24"/>
                <w:szCs w:val="24"/>
              </w:rPr>
              <w:t>пального района «Пристенский район»</w:t>
            </w:r>
            <w:proofErr w:type="gramStart"/>
            <w:r w:rsidRPr="006B23DB">
              <w:rPr>
                <w:rFonts w:eastAsiaTheme="minorHAnsi"/>
                <w:sz w:val="24"/>
                <w:szCs w:val="24"/>
              </w:rPr>
              <w:t xml:space="preserve"> ,</w:t>
            </w:r>
            <w:proofErr w:type="gramEnd"/>
            <w:r w:rsidRPr="006B23DB">
              <w:rPr>
                <w:rFonts w:eastAsiaTheme="minorHAnsi"/>
                <w:sz w:val="24"/>
                <w:szCs w:val="24"/>
              </w:rPr>
              <w:t xml:space="preserve"> осуществля</w:t>
            </w:r>
            <w:r w:rsidRPr="006B23DB">
              <w:rPr>
                <w:rFonts w:eastAsiaTheme="minorHAnsi"/>
                <w:sz w:val="24"/>
                <w:szCs w:val="24"/>
              </w:rPr>
              <w:t>ю</w:t>
            </w:r>
            <w:r w:rsidRPr="006B23DB">
              <w:rPr>
                <w:rFonts w:eastAsiaTheme="minorHAnsi"/>
                <w:sz w:val="24"/>
                <w:szCs w:val="24"/>
              </w:rPr>
              <w:t>щих закупки, за исключением случаев осуществления закупки у единственного поставщика и за исключением полномочий на обоснование закупок, определение усл</w:t>
            </w:r>
            <w:r w:rsidRPr="006B23DB">
              <w:rPr>
                <w:rFonts w:eastAsiaTheme="minorHAnsi"/>
                <w:sz w:val="24"/>
                <w:szCs w:val="24"/>
              </w:rPr>
              <w:t>о</w:t>
            </w:r>
            <w:r w:rsidRPr="006B23DB">
              <w:rPr>
                <w:rFonts w:eastAsiaTheme="minorHAnsi"/>
                <w:sz w:val="24"/>
                <w:szCs w:val="24"/>
              </w:rPr>
              <w:t>вий контракта.</w:t>
            </w:r>
          </w:p>
          <w:p w:rsidR="00C229B6" w:rsidRPr="006B23DB" w:rsidRDefault="00C229B6" w:rsidP="00A2023B">
            <w:pPr>
              <w:pStyle w:val="a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C229B6" w:rsidRPr="006B23DB" w:rsidRDefault="00C229B6" w:rsidP="007F5C68">
            <w:pPr>
              <w:pStyle w:val="af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B23DB">
              <w:rPr>
                <w:sz w:val="24"/>
                <w:szCs w:val="24"/>
                <w:shd w:val="clear" w:color="auto" w:fill="FFFFFF"/>
              </w:rPr>
              <w:lastRenderedPageBreak/>
              <w:t>Федеральный закон №44-ФЗ от 05.04.2013 «О контрактной с</w:t>
            </w:r>
            <w:r w:rsidRPr="006B23DB">
              <w:rPr>
                <w:sz w:val="24"/>
                <w:szCs w:val="24"/>
                <w:shd w:val="clear" w:color="auto" w:fill="FFFFFF"/>
              </w:rPr>
              <w:t>и</w:t>
            </w:r>
            <w:r w:rsidRPr="006B23DB">
              <w:rPr>
                <w:sz w:val="24"/>
                <w:szCs w:val="24"/>
                <w:shd w:val="clear" w:color="auto" w:fill="FFFFFF"/>
              </w:rPr>
              <w:t xml:space="preserve">стеме в сфере закупок товаров, работ, услуг для обеспечения государственных </w:t>
            </w:r>
            <w:r w:rsidRPr="006B23DB">
              <w:rPr>
                <w:sz w:val="24"/>
                <w:szCs w:val="24"/>
                <w:shd w:val="clear" w:color="auto" w:fill="FFFFFF"/>
              </w:rPr>
              <w:lastRenderedPageBreak/>
              <w:t>и муниципал</w:t>
            </w:r>
            <w:r w:rsidRPr="006B23DB">
              <w:rPr>
                <w:sz w:val="24"/>
                <w:szCs w:val="24"/>
                <w:shd w:val="clear" w:color="auto" w:fill="FFFFFF"/>
              </w:rPr>
              <w:t>ь</w:t>
            </w:r>
            <w:r w:rsidRPr="006B23DB">
              <w:rPr>
                <w:sz w:val="24"/>
                <w:szCs w:val="24"/>
                <w:shd w:val="clear" w:color="auto" w:fill="FFFFFF"/>
              </w:rPr>
              <w:t>ных нужд».</w:t>
            </w:r>
          </w:p>
          <w:p w:rsidR="00C229B6" w:rsidRPr="006B23DB" w:rsidRDefault="00C229B6" w:rsidP="007F5C68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6B23DB">
              <w:rPr>
                <w:rFonts w:eastAsiaTheme="minorHAnsi"/>
                <w:sz w:val="24"/>
                <w:szCs w:val="24"/>
              </w:rPr>
              <w:t>Постановление Администрации Пристенского района от 20.11.2017 г. №763-па «О централизации закупок»</w:t>
            </w:r>
          </w:p>
        </w:tc>
        <w:tc>
          <w:tcPr>
            <w:tcW w:w="2199" w:type="dxa"/>
            <w:gridSpan w:val="2"/>
            <w:vMerge w:val="restart"/>
            <w:vAlign w:val="center"/>
          </w:tcPr>
          <w:p w:rsidR="00C229B6" w:rsidRPr="006B23DB" w:rsidRDefault="00C229B6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lastRenderedPageBreak/>
              <w:t>Администрация Пристенского ра</w:t>
            </w:r>
            <w:r w:rsidRPr="006B23DB">
              <w:rPr>
                <w:bCs/>
                <w:sz w:val="24"/>
                <w:szCs w:val="24"/>
              </w:rPr>
              <w:t>й</w:t>
            </w:r>
            <w:r w:rsidRPr="006B23DB">
              <w:rPr>
                <w:bCs/>
                <w:sz w:val="24"/>
                <w:szCs w:val="24"/>
              </w:rPr>
              <w:t>она</w:t>
            </w:r>
          </w:p>
        </w:tc>
      </w:tr>
      <w:tr w:rsidR="006B23DB" w:rsidRPr="006B23DB" w:rsidTr="007F5C68">
        <w:trPr>
          <w:jc w:val="center"/>
        </w:trPr>
        <w:tc>
          <w:tcPr>
            <w:tcW w:w="602" w:type="dxa"/>
            <w:vAlign w:val="center"/>
          </w:tcPr>
          <w:p w:rsidR="00C229B6" w:rsidRPr="006B23DB" w:rsidRDefault="00C229B6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961" w:type="dxa"/>
            <w:gridSpan w:val="2"/>
            <w:vAlign w:val="center"/>
          </w:tcPr>
          <w:p w:rsidR="00C229B6" w:rsidRPr="006B23DB" w:rsidRDefault="00C229B6" w:rsidP="007F5C68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Организация мероприятий, направленных на осуществление закупок малого объема (до 600 тыс. руб.) в конкурентной форме с и</w:t>
            </w:r>
            <w:r w:rsidRPr="006B23DB">
              <w:rPr>
                <w:sz w:val="24"/>
                <w:szCs w:val="24"/>
              </w:rPr>
              <w:t>с</w:t>
            </w:r>
            <w:r w:rsidRPr="006B23DB">
              <w:rPr>
                <w:sz w:val="24"/>
                <w:szCs w:val="24"/>
              </w:rPr>
              <w:t>пользованием информационной системы</w:t>
            </w:r>
          </w:p>
        </w:tc>
        <w:tc>
          <w:tcPr>
            <w:tcW w:w="6165" w:type="dxa"/>
            <w:vAlign w:val="center"/>
          </w:tcPr>
          <w:p w:rsidR="00C229B6" w:rsidRPr="006B23DB" w:rsidRDefault="00C229B6" w:rsidP="00BB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В 202</w:t>
            </w:r>
            <w:r w:rsidR="00C2202B" w:rsidRPr="006B23DB">
              <w:rPr>
                <w:sz w:val="24"/>
                <w:szCs w:val="24"/>
              </w:rPr>
              <w:t>3</w:t>
            </w:r>
            <w:r w:rsidRPr="006B23DB">
              <w:rPr>
                <w:sz w:val="24"/>
                <w:szCs w:val="24"/>
              </w:rPr>
              <w:t xml:space="preserve"> году закупки  товаров, работ, услуг  малого объ</w:t>
            </w:r>
            <w:r w:rsidRPr="006B23DB">
              <w:rPr>
                <w:sz w:val="24"/>
                <w:szCs w:val="24"/>
              </w:rPr>
              <w:t>е</w:t>
            </w:r>
            <w:r w:rsidRPr="006B23DB">
              <w:rPr>
                <w:sz w:val="24"/>
                <w:szCs w:val="24"/>
              </w:rPr>
              <w:t>ма (п.4 и п. 5 ч. 1 ст. 93 Федерального закона № 44-ФЗ) осуществлялись  с использованием Региональной и</w:t>
            </w:r>
            <w:r w:rsidRPr="006B23DB">
              <w:rPr>
                <w:sz w:val="24"/>
                <w:szCs w:val="24"/>
              </w:rPr>
              <w:t>н</w:t>
            </w:r>
            <w:r w:rsidRPr="006B23DB">
              <w:rPr>
                <w:sz w:val="24"/>
                <w:szCs w:val="24"/>
              </w:rPr>
              <w:t>формационной системы  в сфере закупок для обеспеч</w:t>
            </w:r>
            <w:r w:rsidRPr="006B23DB">
              <w:rPr>
                <w:sz w:val="24"/>
                <w:szCs w:val="24"/>
              </w:rPr>
              <w:t>е</w:t>
            </w:r>
            <w:r w:rsidRPr="006B23DB">
              <w:rPr>
                <w:sz w:val="24"/>
                <w:szCs w:val="24"/>
              </w:rPr>
              <w:t>ния нужд Курской области (сайт-</w:t>
            </w:r>
            <w:proofErr w:type="gramStart"/>
            <w:r w:rsidRPr="006B23DB">
              <w:rPr>
                <w:sz w:val="24"/>
                <w:szCs w:val="24"/>
                <w:lang w:val="en-US"/>
              </w:rPr>
              <w:t>http</w:t>
            </w:r>
            <w:proofErr w:type="gramEnd"/>
            <w:r w:rsidRPr="006B23DB">
              <w:rPr>
                <w:sz w:val="24"/>
                <w:szCs w:val="24"/>
              </w:rPr>
              <w:t>://</w:t>
            </w:r>
            <w:proofErr w:type="spellStart"/>
            <w:r w:rsidRPr="006B23DB">
              <w:rPr>
                <w:sz w:val="24"/>
                <w:szCs w:val="24"/>
                <w:lang w:val="en-US"/>
              </w:rPr>
              <w:t>zak</w:t>
            </w:r>
            <w:proofErr w:type="spellEnd"/>
            <w:r w:rsidRPr="006B23DB">
              <w:rPr>
                <w:sz w:val="24"/>
                <w:szCs w:val="24"/>
              </w:rPr>
              <w:t>.</w:t>
            </w:r>
            <w:proofErr w:type="spellStart"/>
            <w:r w:rsidRPr="006B23DB">
              <w:rPr>
                <w:sz w:val="24"/>
                <w:szCs w:val="24"/>
                <w:lang w:val="en-US"/>
              </w:rPr>
              <w:t>imkursk</w:t>
            </w:r>
            <w:proofErr w:type="spellEnd"/>
            <w:r w:rsidRPr="006B23DB">
              <w:rPr>
                <w:sz w:val="24"/>
                <w:szCs w:val="24"/>
              </w:rPr>
              <w:t>.</w:t>
            </w:r>
            <w:proofErr w:type="spellStart"/>
            <w:r w:rsidRPr="006B23D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B23DB">
              <w:rPr>
                <w:sz w:val="24"/>
                <w:szCs w:val="24"/>
              </w:rPr>
              <w:t>/)-раздел «Малые закупки Курской области»</w:t>
            </w:r>
          </w:p>
          <w:p w:rsidR="00C229B6" w:rsidRPr="006B23DB" w:rsidRDefault="00C229B6" w:rsidP="005A7CCB">
            <w:pPr>
              <w:pStyle w:val="a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229B6" w:rsidRPr="006B23DB" w:rsidRDefault="00C229B6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C229B6" w:rsidRPr="006B23DB" w:rsidRDefault="00C229B6" w:rsidP="007F5C68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6B23DB" w:rsidRPr="006B23DB" w:rsidTr="007F5C68">
        <w:trPr>
          <w:jc w:val="center"/>
        </w:trPr>
        <w:tc>
          <w:tcPr>
            <w:tcW w:w="602" w:type="dxa"/>
            <w:vAlign w:val="center"/>
          </w:tcPr>
          <w:p w:rsidR="00A2023B" w:rsidRPr="006B23DB" w:rsidRDefault="00A2023B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4961" w:type="dxa"/>
            <w:gridSpan w:val="2"/>
            <w:vAlign w:val="center"/>
          </w:tcPr>
          <w:p w:rsidR="00A2023B" w:rsidRPr="006B23DB" w:rsidRDefault="00A2023B" w:rsidP="007F5C68">
            <w:pPr>
              <w:pStyle w:val="af"/>
              <w:jc w:val="both"/>
              <w:rPr>
                <w:sz w:val="24"/>
                <w:szCs w:val="24"/>
                <w:highlight w:val="yellow"/>
              </w:rPr>
            </w:pPr>
            <w:r w:rsidRPr="006B23DB">
              <w:rPr>
                <w:sz w:val="24"/>
                <w:szCs w:val="24"/>
              </w:rPr>
              <w:t>Использование конкурентных процедур (ко</w:t>
            </w:r>
            <w:r w:rsidRPr="006B23DB">
              <w:rPr>
                <w:sz w:val="24"/>
                <w:szCs w:val="24"/>
              </w:rPr>
              <w:t>н</w:t>
            </w:r>
            <w:r w:rsidRPr="006B23DB">
              <w:rPr>
                <w:sz w:val="24"/>
                <w:szCs w:val="24"/>
              </w:rPr>
              <w:t>курсов, аукционов, запросов котировок) при осуществлении государственных и муниц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пальных закупок</w:t>
            </w:r>
          </w:p>
        </w:tc>
        <w:tc>
          <w:tcPr>
            <w:tcW w:w="6165" w:type="dxa"/>
            <w:vAlign w:val="center"/>
          </w:tcPr>
          <w:p w:rsidR="00A2023B" w:rsidRPr="006B23DB" w:rsidRDefault="00C14213" w:rsidP="00EE5349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 xml:space="preserve">При </w:t>
            </w:r>
            <w:r w:rsidR="00344DF9" w:rsidRPr="006B23DB">
              <w:rPr>
                <w:sz w:val="24"/>
                <w:szCs w:val="24"/>
              </w:rPr>
              <w:t xml:space="preserve">осуществлении закупок </w:t>
            </w:r>
            <w:r w:rsidR="000E69F3" w:rsidRPr="006B23DB">
              <w:rPr>
                <w:sz w:val="24"/>
                <w:szCs w:val="24"/>
              </w:rPr>
              <w:t>и</w:t>
            </w:r>
            <w:r w:rsidR="0011201C" w:rsidRPr="006B23DB">
              <w:rPr>
                <w:sz w:val="24"/>
                <w:szCs w:val="24"/>
              </w:rPr>
              <w:t xml:space="preserve">спользовались </w:t>
            </w:r>
            <w:r w:rsidR="000E69F3" w:rsidRPr="006B23DB">
              <w:rPr>
                <w:sz w:val="24"/>
                <w:szCs w:val="24"/>
              </w:rPr>
              <w:t>конкурен</w:t>
            </w:r>
            <w:r w:rsidR="000E69F3" w:rsidRPr="006B23DB">
              <w:rPr>
                <w:sz w:val="24"/>
                <w:szCs w:val="24"/>
              </w:rPr>
              <w:t>т</w:t>
            </w:r>
            <w:r w:rsidR="000E69F3" w:rsidRPr="006B23DB">
              <w:rPr>
                <w:sz w:val="24"/>
                <w:szCs w:val="24"/>
              </w:rPr>
              <w:t>ные процедуры</w:t>
            </w:r>
            <w:r w:rsidRPr="006B23DB">
              <w:rPr>
                <w:sz w:val="24"/>
                <w:szCs w:val="24"/>
              </w:rPr>
              <w:t xml:space="preserve"> для обеспечения прозрачности и досту</w:t>
            </w:r>
            <w:r w:rsidRPr="006B23DB">
              <w:rPr>
                <w:sz w:val="24"/>
                <w:szCs w:val="24"/>
              </w:rPr>
              <w:t>п</w:t>
            </w:r>
            <w:r w:rsidRPr="006B23DB">
              <w:rPr>
                <w:sz w:val="24"/>
                <w:szCs w:val="24"/>
              </w:rPr>
              <w:t>ности закупок товаров, работ, услуг</w:t>
            </w:r>
            <w:r w:rsidR="000E69F3" w:rsidRPr="006B23DB">
              <w:rPr>
                <w:sz w:val="24"/>
                <w:szCs w:val="24"/>
              </w:rPr>
              <w:t xml:space="preserve">, </w:t>
            </w:r>
            <w:r w:rsidR="00344DF9" w:rsidRPr="006B23DB">
              <w:rPr>
                <w:sz w:val="24"/>
                <w:szCs w:val="24"/>
              </w:rPr>
              <w:t>соблюда</w:t>
            </w:r>
            <w:r w:rsidR="0011201C" w:rsidRPr="006B23DB">
              <w:rPr>
                <w:sz w:val="24"/>
                <w:szCs w:val="24"/>
              </w:rPr>
              <w:t>лись</w:t>
            </w:r>
            <w:r w:rsidR="00344DF9" w:rsidRPr="006B23DB">
              <w:rPr>
                <w:sz w:val="24"/>
                <w:szCs w:val="24"/>
              </w:rPr>
              <w:t xml:space="preserve"> все критерии, установленные законодательством</w:t>
            </w:r>
            <w:r w:rsidR="000E69F3" w:rsidRPr="006B23D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gridSpan w:val="2"/>
            <w:vAlign w:val="center"/>
          </w:tcPr>
          <w:p w:rsidR="00A2023B" w:rsidRPr="006B23DB" w:rsidRDefault="00A2023B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A2023B" w:rsidRPr="006B23DB" w:rsidRDefault="00A2023B" w:rsidP="007F5C68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6B23DB" w:rsidRPr="006B23DB" w:rsidTr="007F5C68">
        <w:trPr>
          <w:jc w:val="center"/>
        </w:trPr>
        <w:tc>
          <w:tcPr>
            <w:tcW w:w="602" w:type="dxa"/>
            <w:vAlign w:val="center"/>
          </w:tcPr>
          <w:p w:rsidR="00D60F4D" w:rsidRPr="006B23DB" w:rsidRDefault="00D60F4D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5309" w:type="dxa"/>
            <w:gridSpan w:val="7"/>
            <w:vAlign w:val="center"/>
          </w:tcPr>
          <w:p w:rsidR="00D60F4D" w:rsidRPr="006B23DB" w:rsidRDefault="00D60F4D" w:rsidP="007F5C68">
            <w:pPr>
              <w:pStyle w:val="af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Введение механизма оказания содействия заказчикам по вопросам, связанным с получением электронной подписи, формированием заявок, а та</w:t>
            </w:r>
            <w:r w:rsidRPr="006B23DB">
              <w:rPr>
                <w:bCs/>
                <w:sz w:val="24"/>
                <w:szCs w:val="24"/>
              </w:rPr>
              <w:t>к</w:t>
            </w:r>
            <w:r w:rsidRPr="006B23DB">
              <w:rPr>
                <w:bCs/>
                <w:sz w:val="24"/>
                <w:szCs w:val="24"/>
              </w:rPr>
              <w:t>же правовым сопровождением при осуществлении закупок</w:t>
            </w:r>
          </w:p>
        </w:tc>
      </w:tr>
      <w:tr w:rsidR="006B23DB" w:rsidRPr="006B23DB" w:rsidTr="007F5C68">
        <w:trPr>
          <w:jc w:val="center"/>
        </w:trPr>
        <w:tc>
          <w:tcPr>
            <w:tcW w:w="602" w:type="dxa"/>
            <w:vAlign w:val="center"/>
          </w:tcPr>
          <w:p w:rsidR="00D60F4D" w:rsidRPr="006B23DB" w:rsidRDefault="00D60F4D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961" w:type="dxa"/>
            <w:gridSpan w:val="2"/>
            <w:vAlign w:val="center"/>
          </w:tcPr>
          <w:p w:rsidR="00D60F4D" w:rsidRPr="006B23DB" w:rsidRDefault="00D60F4D" w:rsidP="007F5C68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rFonts w:eastAsiaTheme="minorHAnsi"/>
              </w:rPr>
              <w:t>Оказание помощи (проведение обучающих мер</w:t>
            </w:r>
            <w:r w:rsidRPr="006B23DB">
              <w:rPr>
                <w:rFonts w:eastAsiaTheme="minorHAnsi"/>
              </w:rPr>
              <w:t>о</w:t>
            </w:r>
            <w:r w:rsidRPr="006B23DB">
              <w:rPr>
                <w:rFonts w:eastAsiaTheme="minorHAnsi"/>
              </w:rPr>
              <w:t xml:space="preserve">приятий) для </w:t>
            </w:r>
            <w:r w:rsidRPr="006B23DB">
              <w:t xml:space="preserve">заказчиков </w:t>
            </w:r>
            <w:r w:rsidRPr="006B23DB">
              <w:rPr>
                <w:rFonts w:eastAsiaTheme="minorHAnsi"/>
              </w:rPr>
              <w:t xml:space="preserve">по вопросам, </w:t>
            </w:r>
            <w:r w:rsidRPr="006B23DB">
              <w:t>связанным с получением электронной подписи, применен</w:t>
            </w:r>
            <w:r w:rsidRPr="006B23DB">
              <w:t>и</w:t>
            </w:r>
            <w:r w:rsidRPr="006B23DB">
              <w:t>ем типовых технических заданий и контрактов при проведении закупок</w:t>
            </w:r>
          </w:p>
        </w:tc>
        <w:tc>
          <w:tcPr>
            <w:tcW w:w="6165" w:type="dxa"/>
            <w:vAlign w:val="center"/>
          </w:tcPr>
          <w:p w:rsidR="00D60F4D" w:rsidRPr="006B23DB" w:rsidRDefault="00911FB8" w:rsidP="00911FB8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Обучающие мероприятия для заказчиков по вопросам, связанным с получением электронной подписи, прим</w:t>
            </w:r>
            <w:r w:rsidRPr="006B23DB">
              <w:rPr>
                <w:sz w:val="24"/>
                <w:szCs w:val="24"/>
              </w:rPr>
              <w:t>е</w:t>
            </w:r>
            <w:r w:rsidRPr="006B23DB">
              <w:rPr>
                <w:sz w:val="24"/>
                <w:szCs w:val="24"/>
              </w:rPr>
              <w:t xml:space="preserve">нения типовых технических заданий и контрактов при проведении закупок проведены </w:t>
            </w:r>
            <w:r w:rsidR="003E4740" w:rsidRPr="006B23DB">
              <w:rPr>
                <w:sz w:val="24"/>
                <w:szCs w:val="24"/>
              </w:rPr>
              <w:t>Отделом  № 19 Управл</w:t>
            </w:r>
            <w:r w:rsidR="003E4740" w:rsidRPr="006B23DB">
              <w:rPr>
                <w:sz w:val="24"/>
                <w:szCs w:val="24"/>
              </w:rPr>
              <w:t>е</w:t>
            </w:r>
            <w:r w:rsidR="003E4740" w:rsidRPr="006B23DB">
              <w:rPr>
                <w:sz w:val="24"/>
                <w:szCs w:val="24"/>
              </w:rPr>
              <w:lastRenderedPageBreak/>
              <w:t xml:space="preserve">ния Федерального  казначейства по Курской области в 2022  году </w:t>
            </w:r>
          </w:p>
        </w:tc>
        <w:tc>
          <w:tcPr>
            <w:tcW w:w="1984" w:type="dxa"/>
            <w:gridSpan w:val="2"/>
            <w:vAlign w:val="center"/>
          </w:tcPr>
          <w:p w:rsidR="00D60F4D" w:rsidRPr="006B23DB" w:rsidRDefault="00D60F4D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D60F4D" w:rsidRPr="006B23DB" w:rsidRDefault="00D60F4D" w:rsidP="007F5C68">
            <w:pPr>
              <w:pStyle w:val="af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Администрация Пристенского ра</w:t>
            </w:r>
            <w:r w:rsidRPr="006B23DB">
              <w:rPr>
                <w:bCs/>
                <w:sz w:val="24"/>
                <w:szCs w:val="24"/>
              </w:rPr>
              <w:t>й</w:t>
            </w:r>
            <w:r w:rsidRPr="006B23DB">
              <w:rPr>
                <w:bCs/>
                <w:sz w:val="24"/>
                <w:szCs w:val="24"/>
              </w:rPr>
              <w:t>она</w:t>
            </w:r>
          </w:p>
        </w:tc>
      </w:tr>
      <w:tr w:rsidR="006B23DB" w:rsidRPr="006B23DB" w:rsidTr="007F5C68">
        <w:trPr>
          <w:jc w:val="center"/>
        </w:trPr>
        <w:tc>
          <w:tcPr>
            <w:tcW w:w="602" w:type="dxa"/>
            <w:vAlign w:val="center"/>
          </w:tcPr>
          <w:p w:rsidR="00771A70" w:rsidRPr="006B23DB" w:rsidRDefault="00D60F4D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lastRenderedPageBreak/>
              <w:t>3</w:t>
            </w:r>
            <w:r w:rsidR="00771A70" w:rsidRPr="006B23D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309" w:type="dxa"/>
            <w:gridSpan w:val="7"/>
            <w:vAlign w:val="center"/>
          </w:tcPr>
          <w:p w:rsidR="00771A70" w:rsidRPr="006B23DB" w:rsidRDefault="00771A70" w:rsidP="007F5C68">
            <w:pPr>
              <w:pStyle w:val="af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6B23DB" w:rsidRPr="006B23DB" w:rsidTr="007F5C68">
        <w:trPr>
          <w:trHeight w:val="280"/>
          <w:jc w:val="center"/>
        </w:trPr>
        <w:tc>
          <w:tcPr>
            <w:tcW w:w="602" w:type="dxa"/>
            <w:vAlign w:val="center"/>
          </w:tcPr>
          <w:p w:rsidR="00771A70" w:rsidRPr="006B23DB" w:rsidRDefault="00D60F4D" w:rsidP="007F5C68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6B23DB">
              <w:rPr>
                <w:rFonts w:eastAsiaTheme="minorHAnsi"/>
                <w:sz w:val="24"/>
                <w:szCs w:val="24"/>
              </w:rPr>
              <w:t>3</w:t>
            </w:r>
            <w:r w:rsidR="00771A70" w:rsidRPr="006B23DB">
              <w:rPr>
                <w:rFonts w:eastAsiaTheme="minorHAnsi"/>
                <w:sz w:val="24"/>
                <w:szCs w:val="24"/>
              </w:rPr>
              <w:t>.1.</w:t>
            </w:r>
          </w:p>
        </w:tc>
        <w:tc>
          <w:tcPr>
            <w:tcW w:w="4961" w:type="dxa"/>
            <w:gridSpan w:val="2"/>
            <w:vAlign w:val="center"/>
          </w:tcPr>
          <w:p w:rsidR="00771A70" w:rsidRPr="006B23DB" w:rsidRDefault="00771A70" w:rsidP="007F5C68">
            <w:pPr>
              <w:pStyle w:val="af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6B23DB">
              <w:rPr>
                <w:sz w:val="24"/>
                <w:szCs w:val="24"/>
              </w:rPr>
              <w:t>Осуществление закупок бюджетными, казе</w:t>
            </w:r>
            <w:r w:rsidRPr="006B23DB">
              <w:rPr>
                <w:sz w:val="24"/>
                <w:szCs w:val="24"/>
              </w:rPr>
              <w:t>н</w:t>
            </w:r>
            <w:r w:rsidRPr="006B23DB">
              <w:rPr>
                <w:sz w:val="24"/>
                <w:szCs w:val="24"/>
              </w:rPr>
              <w:t>ными, автономными учреждениями и хозя</w:t>
            </w:r>
            <w:r w:rsidRPr="006B23DB">
              <w:rPr>
                <w:sz w:val="24"/>
                <w:szCs w:val="24"/>
              </w:rPr>
              <w:t>й</w:t>
            </w:r>
            <w:r w:rsidRPr="006B23DB">
              <w:rPr>
                <w:sz w:val="24"/>
                <w:szCs w:val="24"/>
              </w:rPr>
              <w:t>ствующими субъектами, доля Курской обл</w:t>
            </w:r>
            <w:r w:rsidRPr="006B23DB">
              <w:rPr>
                <w:sz w:val="24"/>
                <w:szCs w:val="24"/>
              </w:rPr>
              <w:t>а</w:t>
            </w:r>
            <w:r w:rsidRPr="006B23DB">
              <w:rPr>
                <w:sz w:val="24"/>
                <w:szCs w:val="24"/>
              </w:rPr>
              <w:t>сти или муниципального образования в кот</w:t>
            </w:r>
            <w:r w:rsidRPr="006B23DB">
              <w:rPr>
                <w:sz w:val="24"/>
                <w:szCs w:val="24"/>
              </w:rPr>
              <w:t>о</w:t>
            </w:r>
            <w:r w:rsidRPr="006B23DB">
              <w:rPr>
                <w:sz w:val="24"/>
                <w:szCs w:val="24"/>
              </w:rPr>
              <w:t>рых составляет более 50 процентов, в соо</w:t>
            </w:r>
            <w:r w:rsidRPr="006B23DB">
              <w:rPr>
                <w:sz w:val="24"/>
                <w:szCs w:val="24"/>
              </w:rPr>
              <w:t>т</w:t>
            </w:r>
            <w:r w:rsidRPr="006B23DB">
              <w:rPr>
                <w:sz w:val="24"/>
                <w:szCs w:val="24"/>
              </w:rPr>
              <w:t>ветствии с Федеральным законом от 18 июля 2011 года № 223-ФЗ «О закупках товаров, р</w:t>
            </w:r>
            <w:r w:rsidRPr="006B23DB">
              <w:rPr>
                <w:sz w:val="24"/>
                <w:szCs w:val="24"/>
              </w:rPr>
              <w:t>а</w:t>
            </w:r>
            <w:r w:rsidRPr="006B23DB">
              <w:rPr>
                <w:sz w:val="24"/>
                <w:szCs w:val="24"/>
              </w:rPr>
              <w:t>бот, услуг отдельными видами юридических лиц» у субъектов малого и среднего пре</w:t>
            </w:r>
            <w:r w:rsidRPr="006B23DB">
              <w:rPr>
                <w:sz w:val="24"/>
                <w:szCs w:val="24"/>
              </w:rPr>
              <w:t>д</w:t>
            </w:r>
            <w:r w:rsidRPr="006B23DB">
              <w:rPr>
                <w:sz w:val="24"/>
                <w:szCs w:val="24"/>
              </w:rPr>
              <w:t>принимательства по результатам конкурен</w:t>
            </w:r>
            <w:r w:rsidRPr="006B23DB">
              <w:rPr>
                <w:sz w:val="24"/>
                <w:szCs w:val="24"/>
              </w:rPr>
              <w:t>т</w:t>
            </w:r>
            <w:r w:rsidRPr="006B23DB">
              <w:rPr>
                <w:sz w:val="24"/>
                <w:szCs w:val="24"/>
              </w:rPr>
              <w:t>ных процедур</w:t>
            </w:r>
            <w:proofErr w:type="gramEnd"/>
          </w:p>
        </w:tc>
        <w:tc>
          <w:tcPr>
            <w:tcW w:w="6165" w:type="dxa"/>
            <w:vAlign w:val="center"/>
          </w:tcPr>
          <w:p w:rsidR="00771A70" w:rsidRPr="006B23DB" w:rsidRDefault="005D61B8" w:rsidP="005D61B8">
            <w:pPr>
              <w:pStyle w:val="af"/>
              <w:jc w:val="both"/>
              <w:rPr>
                <w:rFonts w:eastAsiaTheme="minorHAnsi"/>
                <w:sz w:val="24"/>
                <w:szCs w:val="24"/>
              </w:rPr>
            </w:pPr>
            <w:r w:rsidRPr="006B23DB">
              <w:rPr>
                <w:rFonts w:eastAsia="Calibri"/>
                <w:sz w:val="24"/>
                <w:szCs w:val="24"/>
                <w:lang w:eastAsia="en-US"/>
              </w:rPr>
              <w:t>Учреждения,   доля собственности муниципальных обр</w:t>
            </w:r>
            <w:r w:rsidRPr="006B23D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3DB">
              <w:rPr>
                <w:rFonts w:eastAsia="Calibri"/>
                <w:sz w:val="24"/>
                <w:szCs w:val="24"/>
                <w:lang w:eastAsia="en-US"/>
              </w:rPr>
              <w:t>зований  в которых составляет 50 и более процентов  в проведении   процедур закупок в соответствии с  Фед</w:t>
            </w:r>
            <w:r w:rsidRPr="006B23D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23DB">
              <w:rPr>
                <w:rFonts w:eastAsia="Calibri"/>
                <w:sz w:val="24"/>
                <w:szCs w:val="24"/>
                <w:lang w:eastAsia="en-US"/>
              </w:rPr>
              <w:t>ральным законом   №223-ФЗ не участвуют, так как на территории района выше указанных учреждений нет</w:t>
            </w:r>
          </w:p>
        </w:tc>
        <w:tc>
          <w:tcPr>
            <w:tcW w:w="1984" w:type="dxa"/>
            <w:gridSpan w:val="2"/>
            <w:vAlign w:val="center"/>
          </w:tcPr>
          <w:p w:rsidR="00771A70" w:rsidRPr="006B23DB" w:rsidRDefault="005F5F99" w:rsidP="007F5C68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6B23DB">
              <w:rPr>
                <w:rFonts w:eastAsiaTheme="minorHAnsi"/>
                <w:sz w:val="24"/>
                <w:szCs w:val="24"/>
              </w:rPr>
              <w:t>Федеральный закон  от 18 июля 2011 года №223-ФЗ «О з</w:t>
            </w:r>
            <w:r w:rsidRPr="006B23DB">
              <w:rPr>
                <w:rFonts w:eastAsiaTheme="minorHAnsi"/>
                <w:sz w:val="24"/>
                <w:szCs w:val="24"/>
              </w:rPr>
              <w:t>а</w:t>
            </w:r>
            <w:r w:rsidRPr="006B23DB">
              <w:rPr>
                <w:rFonts w:eastAsiaTheme="minorHAnsi"/>
                <w:sz w:val="24"/>
                <w:szCs w:val="24"/>
              </w:rPr>
              <w:t>купках товаров, работ, услуг о</w:t>
            </w:r>
            <w:r w:rsidRPr="006B23DB">
              <w:rPr>
                <w:rFonts w:eastAsiaTheme="minorHAnsi"/>
                <w:sz w:val="24"/>
                <w:szCs w:val="24"/>
              </w:rPr>
              <w:t>т</w:t>
            </w:r>
            <w:r w:rsidRPr="006B23DB">
              <w:rPr>
                <w:rFonts w:eastAsiaTheme="minorHAnsi"/>
                <w:sz w:val="24"/>
                <w:szCs w:val="24"/>
              </w:rPr>
              <w:t>дельными вид</w:t>
            </w:r>
            <w:r w:rsidRPr="006B23DB">
              <w:rPr>
                <w:rFonts w:eastAsiaTheme="minorHAnsi"/>
                <w:sz w:val="24"/>
                <w:szCs w:val="24"/>
              </w:rPr>
              <w:t>а</w:t>
            </w:r>
            <w:r w:rsidRPr="006B23DB">
              <w:rPr>
                <w:rFonts w:eastAsiaTheme="minorHAnsi"/>
                <w:sz w:val="24"/>
                <w:szCs w:val="24"/>
              </w:rPr>
              <w:t>ми юридических лиц»</w:t>
            </w:r>
          </w:p>
        </w:tc>
        <w:tc>
          <w:tcPr>
            <w:tcW w:w="2199" w:type="dxa"/>
            <w:gridSpan w:val="2"/>
            <w:vAlign w:val="center"/>
          </w:tcPr>
          <w:p w:rsidR="00771A70" w:rsidRPr="006B23DB" w:rsidRDefault="00DA3FF2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Администрация Пристенского ра</w:t>
            </w:r>
            <w:r w:rsidRPr="006B23DB">
              <w:rPr>
                <w:bCs/>
                <w:sz w:val="24"/>
                <w:szCs w:val="24"/>
              </w:rPr>
              <w:t>й</w:t>
            </w:r>
            <w:r w:rsidRPr="006B23DB">
              <w:rPr>
                <w:bCs/>
                <w:sz w:val="24"/>
                <w:szCs w:val="24"/>
              </w:rPr>
              <w:t>она Курской обл</w:t>
            </w:r>
            <w:r w:rsidRPr="006B23DB">
              <w:rPr>
                <w:bCs/>
                <w:sz w:val="24"/>
                <w:szCs w:val="24"/>
              </w:rPr>
              <w:t>а</w:t>
            </w:r>
            <w:r w:rsidRPr="006B23DB">
              <w:rPr>
                <w:bCs/>
                <w:sz w:val="24"/>
                <w:szCs w:val="24"/>
              </w:rPr>
              <w:t>сти</w:t>
            </w:r>
          </w:p>
        </w:tc>
      </w:tr>
      <w:tr w:rsidR="006B23DB" w:rsidRPr="006B23DB" w:rsidTr="007F5C68">
        <w:trPr>
          <w:trHeight w:val="280"/>
          <w:jc w:val="center"/>
        </w:trPr>
        <w:tc>
          <w:tcPr>
            <w:tcW w:w="602" w:type="dxa"/>
            <w:vAlign w:val="center"/>
          </w:tcPr>
          <w:p w:rsidR="00427E80" w:rsidRPr="006B23DB" w:rsidRDefault="00427E80" w:rsidP="007F5C68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6B23DB"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15309" w:type="dxa"/>
            <w:gridSpan w:val="7"/>
            <w:vAlign w:val="center"/>
          </w:tcPr>
          <w:p w:rsidR="00427E80" w:rsidRPr="006B23DB" w:rsidRDefault="00427E80" w:rsidP="00427E80">
            <w:pPr>
              <w:pStyle w:val="af"/>
              <w:rPr>
                <w:b/>
                <w:sz w:val="24"/>
                <w:szCs w:val="24"/>
              </w:rPr>
            </w:pPr>
            <w:r w:rsidRPr="006B23DB">
              <w:rPr>
                <w:b/>
                <w:sz w:val="24"/>
                <w:szCs w:val="24"/>
              </w:rPr>
              <w:t>Устранение избыточного  муниципального регулирования, а также снижение административных барьеров</w:t>
            </w:r>
          </w:p>
        </w:tc>
      </w:tr>
      <w:tr w:rsidR="006B23DB" w:rsidRPr="006B23DB" w:rsidTr="007F5C68">
        <w:trPr>
          <w:trHeight w:val="280"/>
          <w:jc w:val="center"/>
        </w:trPr>
        <w:tc>
          <w:tcPr>
            <w:tcW w:w="602" w:type="dxa"/>
            <w:vAlign w:val="center"/>
          </w:tcPr>
          <w:p w:rsidR="00427E80" w:rsidRPr="006B23DB" w:rsidRDefault="00427E80" w:rsidP="007F5C68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6B23DB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vAlign w:val="center"/>
          </w:tcPr>
          <w:p w:rsidR="00427E80" w:rsidRPr="006B23DB" w:rsidRDefault="00427E80" w:rsidP="007F5C68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Проведение анализа практики реализации муниципальных функций и услуг, относ</w:t>
            </w:r>
            <w:r w:rsidRPr="006B23DB">
              <w:rPr>
                <w:sz w:val="24"/>
                <w:szCs w:val="24"/>
              </w:rPr>
              <w:t>я</w:t>
            </w:r>
            <w:r w:rsidRPr="006B23DB">
              <w:rPr>
                <w:sz w:val="24"/>
                <w:szCs w:val="24"/>
              </w:rPr>
              <w:t>щихся к полномочиям органа местного сам</w:t>
            </w:r>
            <w:r w:rsidRPr="006B23DB">
              <w:rPr>
                <w:sz w:val="24"/>
                <w:szCs w:val="24"/>
              </w:rPr>
              <w:t>о</w:t>
            </w:r>
            <w:r w:rsidRPr="006B23DB">
              <w:rPr>
                <w:sz w:val="24"/>
                <w:szCs w:val="24"/>
              </w:rPr>
              <w:t>управления на предмет соответствия такой практики статьям 15 и 16 Федерального зак</w:t>
            </w:r>
            <w:r w:rsidRPr="006B23DB">
              <w:rPr>
                <w:sz w:val="24"/>
                <w:szCs w:val="24"/>
              </w:rPr>
              <w:t>о</w:t>
            </w:r>
            <w:r w:rsidRPr="006B23DB">
              <w:rPr>
                <w:sz w:val="24"/>
                <w:szCs w:val="24"/>
              </w:rPr>
              <w:t>на «О защите конкуренции»</w:t>
            </w:r>
          </w:p>
        </w:tc>
        <w:tc>
          <w:tcPr>
            <w:tcW w:w="6165" w:type="dxa"/>
            <w:vAlign w:val="center"/>
          </w:tcPr>
          <w:p w:rsidR="00427E80" w:rsidRPr="006B23DB" w:rsidRDefault="003E4740" w:rsidP="005A7CCB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При осуществлении муниципальных функций и услуг избыточного муниципального регулирования и админ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стративных барьеров не выявлено</w:t>
            </w:r>
          </w:p>
        </w:tc>
        <w:tc>
          <w:tcPr>
            <w:tcW w:w="1984" w:type="dxa"/>
            <w:gridSpan w:val="2"/>
            <w:vAlign w:val="center"/>
          </w:tcPr>
          <w:p w:rsidR="00427E80" w:rsidRPr="006B23DB" w:rsidRDefault="00427E80" w:rsidP="007F5C68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427E80" w:rsidRPr="006B23DB" w:rsidRDefault="00427E80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Администрация Пристенского ра</w:t>
            </w:r>
            <w:r w:rsidRPr="006B23DB">
              <w:rPr>
                <w:bCs/>
                <w:sz w:val="24"/>
                <w:szCs w:val="24"/>
              </w:rPr>
              <w:t>й</w:t>
            </w:r>
            <w:r w:rsidRPr="006B23DB">
              <w:rPr>
                <w:bCs/>
                <w:sz w:val="24"/>
                <w:szCs w:val="24"/>
              </w:rPr>
              <w:t>она Курской обл</w:t>
            </w:r>
            <w:r w:rsidRPr="006B23DB">
              <w:rPr>
                <w:bCs/>
                <w:sz w:val="24"/>
                <w:szCs w:val="24"/>
              </w:rPr>
              <w:t>а</w:t>
            </w:r>
            <w:r w:rsidRPr="006B23DB">
              <w:rPr>
                <w:bCs/>
                <w:sz w:val="24"/>
                <w:szCs w:val="24"/>
              </w:rPr>
              <w:t>сти</w:t>
            </w:r>
          </w:p>
        </w:tc>
      </w:tr>
      <w:tr w:rsidR="006B23DB" w:rsidRPr="006B23DB" w:rsidTr="007F5C68">
        <w:trPr>
          <w:trHeight w:val="280"/>
          <w:jc w:val="center"/>
        </w:trPr>
        <w:tc>
          <w:tcPr>
            <w:tcW w:w="602" w:type="dxa"/>
            <w:vAlign w:val="center"/>
          </w:tcPr>
          <w:p w:rsidR="00427E80" w:rsidRPr="006B23DB" w:rsidRDefault="00427E80" w:rsidP="007F5C68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6B23DB"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15309" w:type="dxa"/>
            <w:gridSpan w:val="7"/>
            <w:vAlign w:val="center"/>
          </w:tcPr>
          <w:p w:rsidR="00427E80" w:rsidRPr="006B23DB" w:rsidRDefault="00427E80" w:rsidP="00427E80">
            <w:pPr>
              <w:pStyle w:val="af"/>
              <w:jc w:val="both"/>
              <w:rPr>
                <w:bCs/>
                <w:sz w:val="24"/>
                <w:szCs w:val="24"/>
              </w:rPr>
            </w:pPr>
            <w:proofErr w:type="gramStart"/>
            <w:r w:rsidRPr="006B23DB">
              <w:t>Наличие в порядках проведения оценки регулирующего воздействия проектов нормативных правовых актов муниципальных образований и экспертизы норм</w:t>
            </w:r>
            <w:r w:rsidRPr="006B23DB">
              <w:t>а</w:t>
            </w:r>
            <w:r w:rsidRPr="006B23DB">
              <w:t>тивных правовых актов муниципальных образований, устанавливаемых в соответствии с федеральными законом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конкуренции, а также соо</w:t>
            </w:r>
            <w:r w:rsidRPr="006B23DB">
              <w:t>т</w:t>
            </w:r>
            <w:r w:rsidRPr="006B23DB">
              <w:t>ветствующего аналитического инструментария (инструкций, форм, стандартов и др.)</w:t>
            </w:r>
            <w:proofErr w:type="gramEnd"/>
          </w:p>
        </w:tc>
      </w:tr>
      <w:tr w:rsidR="006B23DB" w:rsidRPr="006B23DB" w:rsidTr="007F5C68">
        <w:trPr>
          <w:trHeight w:val="280"/>
          <w:jc w:val="center"/>
        </w:trPr>
        <w:tc>
          <w:tcPr>
            <w:tcW w:w="602" w:type="dxa"/>
            <w:vAlign w:val="center"/>
          </w:tcPr>
          <w:p w:rsidR="00427E80" w:rsidRPr="006B23DB" w:rsidRDefault="00427E80" w:rsidP="007F5C68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6B23DB">
              <w:rPr>
                <w:rFonts w:eastAsiaTheme="minorHAnsi"/>
                <w:sz w:val="24"/>
                <w:szCs w:val="24"/>
              </w:rPr>
              <w:t>2.1</w:t>
            </w:r>
          </w:p>
        </w:tc>
        <w:tc>
          <w:tcPr>
            <w:tcW w:w="4961" w:type="dxa"/>
            <w:gridSpan w:val="2"/>
            <w:vAlign w:val="center"/>
          </w:tcPr>
          <w:p w:rsidR="00427E80" w:rsidRPr="006B23DB" w:rsidRDefault="00427E80" w:rsidP="007F5C68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t xml:space="preserve">Проведение </w:t>
            </w:r>
            <w:proofErr w:type="gramStart"/>
            <w:r w:rsidRPr="006B23DB">
              <w:t>оценки регулирующего воздействия проектов нормативных правовых актов Админ</w:t>
            </w:r>
            <w:r w:rsidRPr="006B23DB">
              <w:t>и</w:t>
            </w:r>
            <w:r w:rsidRPr="006B23DB">
              <w:t>страции</w:t>
            </w:r>
            <w:proofErr w:type="gramEnd"/>
            <w:r w:rsidRPr="006B23DB">
              <w:t xml:space="preserve"> Пристенского района Курской области, и фактического воздействия нормативных прав</w:t>
            </w:r>
            <w:r w:rsidRPr="006B23DB">
              <w:t>о</w:t>
            </w:r>
            <w:r w:rsidRPr="006B23DB">
              <w:t>вых актов на состояние конкуренции</w:t>
            </w:r>
          </w:p>
        </w:tc>
        <w:tc>
          <w:tcPr>
            <w:tcW w:w="6165" w:type="dxa"/>
            <w:vAlign w:val="center"/>
          </w:tcPr>
          <w:p w:rsidR="00427E80" w:rsidRPr="006B23DB" w:rsidRDefault="00A70F84" w:rsidP="00D77161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B23DB">
              <w:rPr>
                <w:rFonts w:eastAsia="Calibri"/>
                <w:sz w:val="24"/>
                <w:szCs w:val="24"/>
              </w:rPr>
              <w:t xml:space="preserve">В 2023 году в отношении </w:t>
            </w:r>
            <w:r w:rsidR="00D77161" w:rsidRPr="006B23DB">
              <w:rPr>
                <w:rFonts w:eastAsia="Calibri"/>
                <w:sz w:val="24"/>
                <w:szCs w:val="24"/>
              </w:rPr>
              <w:t xml:space="preserve">проекта </w:t>
            </w:r>
            <w:r w:rsidRPr="006B23DB">
              <w:rPr>
                <w:rFonts w:eastAsia="Calibri"/>
                <w:sz w:val="24"/>
                <w:szCs w:val="24"/>
              </w:rPr>
              <w:t>постановления Адм</w:t>
            </w:r>
            <w:r w:rsidRPr="006B23DB">
              <w:rPr>
                <w:rFonts w:eastAsia="Calibri"/>
                <w:sz w:val="24"/>
                <w:szCs w:val="24"/>
              </w:rPr>
              <w:t>и</w:t>
            </w:r>
            <w:r w:rsidRPr="006B23DB">
              <w:rPr>
                <w:rFonts w:eastAsia="Calibri"/>
                <w:sz w:val="24"/>
                <w:szCs w:val="24"/>
              </w:rPr>
              <w:t>нистрации Пристенского района</w:t>
            </w:r>
            <w:r w:rsidRPr="006B23DB">
              <w:rPr>
                <w:sz w:val="24"/>
                <w:szCs w:val="24"/>
              </w:rPr>
              <w:t xml:space="preserve"> </w:t>
            </w:r>
            <w:r w:rsidR="00D77161" w:rsidRPr="006B23DB">
              <w:rPr>
                <w:sz w:val="24"/>
                <w:szCs w:val="24"/>
              </w:rPr>
              <w:t>«</w:t>
            </w:r>
            <w:r w:rsidRPr="006B23DB">
              <w:rPr>
                <w:rFonts w:eastAsia="Calibri"/>
                <w:sz w:val="24"/>
                <w:szCs w:val="24"/>
              </w:rPr>
              <w:t>Об утверждении П</w:t>
            </w:r>
            <w:r w:rsidRPr="006B23DB">
              <w:rPr>
                <w:rFonts w:eastAsia="Calibri"/>
                <w:sz w:val="24"/>
                <w:szCs w:val="24"/>
              </w:rPr>
              <w:t>о</w:t>
            </w:r>
            <w:r w:rsidRPr="006B23DB">
              <w:rPr>
                <w:rFonts w:eastAsia="Calibri"/>
                <w:sz w:val="24"/>
                <w:szCs w:val="24"/>
              </w:rPr>
              <w:t>ложения о размещении нестационарных торговых объе</w:t>
            </w:r>
            <w:r w:rsidRPr="006B23DB">
              <w:rPr>
                <w:rFonts w:eastAsia="Calibri"/>
                <w:sz w:val="24"/>
                <w:szCs w:val="24"/>
              </w:rPr>
              <w:t>к</w:t>
            </w:r>
            <w:r w:rsidRPr="006B23DB">
              <w:rPr>
                <w:rFonts w:eastAsia="Calibri"/>
                <w:sz w:val="24"/>
                <w:szCs w:val="24"/>
              </w:rPr>
              <w:t>тов на территории Пристенского района Курской обл</w:t>
            </w:r>
            <w:r w:rsidRPr="006B23DB">
              <w:rPr>
                <w:rFonts w:eastAsia="Calibri"/>
                <w:sz w:val="24"/>
                <w:szCs w:val="24"/>
              </w:rPr>
              <w:t>а</w:t>
            </w:r>
            <w:r w:rsidRPr="006B23DB">
              <w:rPr>
                <w:rFonts w:eastAsia="Calibri"/>
                <w:sz w:val="24"/>
                <w:szCs w:val="24"/>
              </w:rPr>
              <w:t>сти</w:t>
            </w:r>
            <w:r w:rsidR="00D77161" w:rsidRPr="006B23DB">
              <w:rPr>
                <w:rFonts w:eastAsia="Calibri"/>
                <w:sz w:val="24"/>
                <w:szCs w:val="24"/>
              </w:rPr>
              <w:t>»</w:t>
            </w:r>
            <w:r w:rsidRPr="006B23DB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6B23DB">
              <w:rPr>
                <w:rFonts w:eastAsia="Calibri"/>
                <w:sz w:val="24"/>
                <w:szCs w:val="24"/>
              </w:rPr>
              <w:t>проведена</w:t>
            </w:r>
            <w:proofErr w:type="gramEnd"/>
            <w:r w:rsidRPr="006B23DB">
              <w:rPr>
                <w:rFonts w:eastAsia="Calibri"/>
                <w:sz w:val="24"/>
                <w:szCs w:val="24"/>
              </w:rPr>
              <w:t xml:space="preserve"> ОРВ</w:t>
            </w:r>
            <w:r w:rsidRPr="006B23DB">
              <w:rPr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427E80" w:rsidRPr="006B23DB" w:rsidRDefault="00427E80" w:rsidP="007F5C68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427E80" w:rsidRPr="006B23DB" w:rsidRDefault="00427E80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Администрация Пристенского ра</w:t>
            </w:r>
            <w:r w:rsidRPr="006B23DB">
              <w:rPr>
                <w:bCs/>
                <w:sz w:val="24"/>
                <w:szCs w:val="24"/>
              </w:rPr>
              <w:t>й</w:t>
            </w:r>
            <w:r w:rsidRPr="006B23DB">
              <w:rPr>
                <w:bCs/>
                <w:sz w:val="24"/>
                <w:szCs w:val="24"/>
              </w:rPr>
              <w:t>она Курской обл</w:t>
            </w:r>
            <w:r w:rsidRPr="006B23DB">
              <w:rPr>
                <w:bCs/>
                <w:sz w:val="24"/>
                <w:szCs w:val="24"/>
              </w:rPr>
              <w:t>а</w:t>
            </w:r>
            <w:r w:rsidRPr="006B23DB">
              <w:rPr>
                <w:bCs/>
                <w:sz w:val="24"/>
                <w:szCs w:val="24"/>
              </w:rPr>
              <w:t>сти</w:t>
            </w:r>
          </w:p>
        </w:tc>
      </w:tr>
      <w:tr w:rsidR="00427E80" w:rsidRPr="006B23DB" w:rsidTr="007F5C68">
        <w:trPr>
          <w:trHeight w:val="280"/>
          <w:jc w:val="center"/>
        </w:trPr>
        <w:tc>
          <w:tcPr>
            <w:tcW w:w="602" w:type="dxa"/>
            <w:vAlign w:val="center"/>
          </w:tcPr>
          <w:p w:rsidR="00427E80" w:rsidRPr="006B23DB" w:rsidRDefault="00427E80" w:rsidP="007F5C68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27E80" w:rsidRPr="006B23DB" w:rsidRDefault="00427E80" w:rsidP="007F5C68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6165" w:type="dxa"/>
            <w:vAlign w:val="center"/>
          </w:tcPr>
          <w:p w:rsidR="00427E80" w:rsidRPr="006B23DB" w:rsidRDefault="00427E80" w:rsidP="005A7CCB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27E80" w:rsidRPr="006B23DB" w:rsidRDefault="00427E80" w:rsidP="007F5C68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427E80" w:rsidRPr="006B23DB" w:rsidRDefault="00427E80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1A70" w:rsidRPr="006B23DB" w:rsidRDefault="00771A70" w:rsidP="006D1E9A">
      <w:pPr>
        <w:pStyle w:val="Default"/>
        <w:suppressAutoHyphens/>
        <w:rPr>
          <w:bCs/>
          <w:color w:val="auto"/>
        </w:rPr>
      </w:pPr>
    </w:p>
    <w:tbl>
      <w:tblPr>
        <w:tblStyle w:val="ae"/>
        <w:tblW w:w="15911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4922"/>
        <w:gridCol w:w="39"/>
        <w:gridCol w:w="6165"/>
        <w:gridCol w:w="33"/>
        <w:gridCol w:w="1951"/>
        <w:gridCol w:w="33"/>
        <w:gridCol w:w="2166"/>
      </w:tblGrid>
      <w:tr w:rsidR="006B23DB" w:rsidRPr="006B23DB" w:rsidTr="007F5C68">
        <w:trPr>
          <w:jc w:val="center"/>
        </w:trPr>
        <w:tc>
          <w:tcPr>
            <w:tcW w:w="602" w:type="dxa"/>
            <w:vAlign w:val="center"/>
          </w:tcPr>
          <w:p w:rsidR="005F5F99" w:rsidRPr="006B23DB" w:rsidRDefault="005F5F99" w:rsidP="007F5C68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6B23D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309" w:type="dxa"/>
            <w:gridSpan w:val="7"/>
            <w:vAlign w:val="center"/>
          </w:tcPr>
          <w:p w:rsidR="005F5F99" w:rsidRPr="006B23DB" w:rsidRDefault="005F5F99" w:rsidP="005F5F99">
            <w:pPr>
              <w:pStyle w:val="af"/>
              <w:rPr>
                <w:b/>
                <w:sz w:val="24"/>
                <w:szCs w:val="24"/>
              </w:rPr>
            </w:pPr>
            <w:r w:rsidRPr="006B23DB">
              <w:rPr>
                <w:b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</w:t>
            </w:r>
            <w:r w:rsidRPr="006B23DB">
              <w:rPr>
                <w:b/>
                <w:sz w:val="24"/>
                <w:szCs w:val="24"/>
              </w:rPr>
              <w:t>а</w:t>
            </w:r>
            <w:r w:rsidRPr="006B23DB">
              <w:rPr>
                <w:b/>
                <w:sz w:val="24"/>
                <w:szCs w:val="24"/>
              </w:rPr>
              <w:t>тельством Российской Федерации, объектами муниципальной собственности, а также на ограничение влияния муниципальных пре</w:t>
            </w:r>
            <w:r w:rsidRPr="006B23DB">
              <w:rPr>
                <w:b/>
                <w:sz w:val="24"/>
                <w:szCs w:val="24"/>
              </w:rPr>
              <w:t>д</w:t>
            </w:r>
            <w:r w:rsidRPr="006B23DB">
              <w:rPr>
                <w:b/>
                <w:sz w:val="24"/>
                <w:szCs w:val="24"/>
              </w:rPr>
              <w:t>приятий на конкуренцию, включая:</w:t>
            </w:r>
          </w:p>
          <w:p w:rsidR="005F5F99" w:rsidRPr="006B23DB" w:rsidRDefault="005F5F99" w:rsidP="005F5F99">
            <w:pPr>
              <w:pStyle w:val="af"/>
              <w:rPr>
                <w:b/>
                <w:sz w:val="24"/>
                <w:szCs w:val="24"/>
              </w:rPr>
            </w:pPr>
            <w:r w:rsidRPr="006B23DB">
              <w:rPr>
                <w:b/>
                <w:sz w:val="24"/>
                <w:szCs w:val="24"/>
              </w:rPr>
              <w:t>- разработку, утверждение и выполнение комплексного плана по эффективному управлению муниципальными предприятиями и учр</w:t>
            </w:r>
            <w:r w:rsidRPr="006B23DB">
              <w:rPr>
                <w:b/>
                <w:sz w:val="24"/>
                <w:szCs w:val="24"/>
              </w:rPr>
              <w:t>е</w:t>
            </w:r>
            <w:r w:rsidRPr="006B23DB">
              <w:rPr>
                <w:b/>
                <w:sz w:val="24"/>
                <w:szCs w:val="24"/>
              </w:rPr>
              <w:t>ждениями, акционерными обществами с муниципальным участием, муниципальными некоммерческими организациями, осуществл</w:t>
            </w:r>
            <w:r w:rsidRPr="006B23DB">
              <w:rPr>
                <w:b/>
                <w:sz w:val="24"/>
                <w:szCs w:val="24"/>
              </w:rPr>
              <w:t>я</w:t>
            </w:r>
            <w:r w:rsidRPr="006B23DB">
              <w:rPr>
                <w:b/>
                <w:sz w:val="24"/>
                <w:szCs w:val="24"/>
              </w:rPr>
              <w:t xml:space="preserve">ющими предпринимательскую деятельность, в котором </w:t>
            </w:r>
            <w:proofErr w:type="gramStart"/>
            <w:r w:rsidRPr="006B23DB">
              <w:rPr>
                <w:b/>
                <w:sz w:val="24"/>
                <w:szCs w:val="24"/>
              </w:rPr>
              <w:t>содержатся</w:t>
            </w:r>
            <w:proofErr w:type="gramEnd"/>
            <w:r w:rsidRPr="006B23DB">
              <w:rPr>
                <w:b/>
                <w:sz w:val="24"/>
                <w:szCs w:val="24"/>
              </w:rPr>
              <w:t xml:space="preserve"> в том числе ключевые показатели эффективности деятельности;</w:t>
            </w:r>
          </w:p>
          <w:p w:rsidR="005F5F99" w:rsidRPr="006B23DB" w:rsidRDefault="005F5F99" w:rsidP="005F5F99">
            <w:pPr>
              <w:pStyle w:val="af"/>
              <w:rPr>
                <w:b/>
                <w:sz w:val="24"/>
                <w:szCs w:val="24"/>
              </w:rPr>
            </w:pPr>
            <w:r w:rsidRPr="006B23DB">
              <w:rPr>
                <w:b/>
                <w:sz w:val="24"/>
                <w:szCs w:val="24"/>
              </w:rPr>
              <w:t>- организацию и проведение публичных торгов или иных конкурентных способов определения поставщиков (подрядчиков, исполнит</w:t>
            </w:r>
            <w:r w:rsidRPr="006B23DB">
              <w:rPr>
                <w:b/>
                <w:sz w:val="24"/>
                <w:szCs w:val="24"/>
              </w:rPr>
              <w:t>е</w:t>
            </w:r>
            <w:r w:rsidRPr="006B23DB">
              <w:rPr>
                <w:b/>
                <w:sz w:val="24"/>
                <w:szCs w:val="24"/>
              </w:rPr>
              <w:t>лей) при реализации или предоставлении во владение и (или) пользование, в том числе субъектам малого и среднего предпринимател</w:t>
            </w:r>
            <w:r w:rsidRPr="006B23DB">
              <w:rPr>
                <w:b/>
                <w:sz w:val="24"/>
                <w:szCs w:val="24"/>
              </w:rPr>
              <w:t>ь</w:t>
            </w:r>
            <w:r w:rsidRPr="006B23DB">
              <w:rPr>
                <w:b/>
                <w:sz w:val="24"/>
                <w:szCs w:val="24"/>
              </w:rPr>
              <w:t>ства, имущества хозяйствующих субъектов, доля участия муниципального образования в которых составляет 50 и более процентов</w:t>
            </w:r>
          </w:p>
        </w:tc>
      </w:tr>
      <w:tr w:rsidR="006B23DB" w:rsidRPr="006B23DB" w:rsidTr="005F5F99">
        <w:trPr>
          <w:jc w:val="center"/>
        </w:trPr>
        <w:tc>
          <w:tcPr>
            <w:tcW w:w="602" w:type="dxa"/>
            <w:vAlign w:val="center"/>
          </w:tcPr>
          <w:p w:rsidR="005F5F99" w:rsidRPr="006B23DB" w:rsidRDefault="005F5F99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922" w:type="dxa"/>
            <w:vAlign w:val="center"/>
          </w:tcPr>
          <w:p w:rsidR="005F5F99" w:rsidRPr="006B23DB" w:rsidRDefault="005F5F99" w:rsidP="007F5C68">
            <w:pPr>
              <w:pStyle w:val="af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Создание открытого реестра муниципальных предприятий и учреждений, акционерных обществ с долей участия муниципального образования более 50 процентов с включен</w:t>
            </w:r>
            <w:r w:rsidRPr="006B23DB">
              <w:rPr>
                <w:bCs/>
                <w:sz w:val="24"/>
                <w:szCs w:val="24"/>
              </w:rPr>
              <w:t>и</w:t>
            </w:r>
            <w:r w:rsidRPr="006B23DB">
              <w:rPr>
                <w:bCs/>
                <w:sz w:val="24"/>
                <w:szCs w:val="24"/>
              </w:rPr>
              <w:t>ем информации об основных показателях их экономической (финансовой) деятельности и ведение его в актуальном состоянии</w:t>
            </w:r>
          </w:p>
        </w:tc>
        <w:tc>
          <w:tcPr>
            <w:tcW w:w="6237" w:type="dxa"/>
            <w:gridSpan w:val="3"/>
            <w:vAlign w:val="center"/>
          </w:tcPr>
          <w:p w:rsidR="005F5F99" w:rsidRPr="006B23DB" w:rsidRDefault="001325B8" w:rsidP="007F5C68">
            <w:pPr>
              <w:pStyle w:val="af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Муниципальных предприятий и учреждений, акционе</w:t>
            </w:r>
            <w:r w:rsidRPr="006B23DB">
              <w:rPr>
                <w:bCs/>
                <w:sz w:val="24"/>
                <w:szCs w:val="24"/>
              </w:rPr>
              <w:t>р</w:t>
            </w:r>
            <w:r w:rsidRPr="006B23DB">
              <w:rPr>
                <w:bCs/>
                <w:sz w:val="24"/>
                <w:szCs w:val="24"/>
              </w:rPr>
              <w:t>ных обществ с долей участия муниципального образов</w:t>
            </w:r>
            <w:r w:rsidRPr="006B23DB">
              <w:rPr>
                <w:bCs/>
                <w:sz w:val="24"/>
                <w:szCs w:val="24"/>
              </w:rPr>
              <w:t>а</w:t>
            </w:r>
            <w:r w:rsidRPr="006B23DB">
              <w:rPr>
                <w:bCs/>
                <w:sz w:val="24"/>
                <w:szCs w:val="24"/>
              </w:rPr>
              <w:t>ния более 50 процентов в районе нет</w:t>
            </w:r>
          </w:p>
        </w:tc>
        <w:tc>
          <w:tcPr>
            <w:tcW w:w="1984" w:type="dxa"/>
            <w:gridSpan w:val="2"/>
            <w:vAlign w:val="center"/>
          </w:tcPr>
          <w:p w:rsidR="005F5F99" w:rsidRPr="006B23DB" w:rsidRDefault="005F5F99" w:rsidP="007F5C68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5F5F99" w:rsidRPr="006B23DB" w:rsidRDefault="005F5F99" w:rsidP="005F5F99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Администрация Пристенского района Курской области</w:t>
            </w:r>
          </w:p>
        </w:tc>
      </w:tr>
      <w:tr w:rsidR="006B23DB" w:rsidRPr="006B23DB" w:rsidTr="007F5C68">
        <w:trPr>
          <w:jc w:val="center"/>
        </w:trPr>
        <w:tc>
          <w:tcPr>
            <w:tcW w:w="602" w:type="dxa"/>
            <w:vAlign w:val="center"/>
          </w:tcPr>
          <w:p w:rsidR="001325B8" w:rsidRPr="006B23DB" w:rsidRDefault="001325B8" w:rsidP="007F5C68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6B23D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309" w:type="dxa"/>
            <w:gridSpan w:val="7"/>
            <w:vAlign w:val="center"/>
          </w:tcPr>
          <w:p w:rsidR="001325B8" w:rsidRPr="006B23DB" w:rsidRDefault="001325B8" w:rsidP="007F5C68">
            <w:pPr>
              <w:pStyle w:val="af"/>
              <w:rPr>
                <w:b/>
                <w:sz w:val="24"/>
                <w:szCs w:val="24"/>
              </w:rPr>
            </w:pPr>
            <w:r w:rsidRPr="006B23DB">
              <w:rPr>
                <w:b/>
                <w:sz w:val="24"/>
                <w:szCs w:val="24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6B23DB" w:rsidRPr="006B23DB" w:rsidTr="001325B8">
        <w:trPr>
          <w:jc w:val="center"/>
        </w:trPr>
        <w:tc>
          <w:tcPr>
            <w:tcW w:w="602" w:type="dxa"/>
            <w:vAlign w:val="center"/>
          </w:tcPr>
          <w:p w:rsidR="001325B8" w:rsidRPr="006B23DB" w:rsidRDefault="001325B8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922" w:type="dxa"/>
            <w:vAlign w:val="center"/>
          </w:tcPr>
          <w:p w:rsidR="001325B8" w:rsidRPr="006B23DB" w:rsidRDefault="001325B8" w:rsidP="007F5C68">
            <w:pPr>
              <w:pStyle w:val="af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В целях продвижения продукции на потреб</w:t>
            </w:r>
            <w:r w:rsidRPr="006B23DB">
              <w:rPr>
                <w:bCs/>
                <w:sz w:val="24"/>
                <w:szCs w:val="24"/>
              </w:rPr>
              <w:t>и</w:t>
            </w:r>
            <w:r w:rsidRPr="006B23DB">
              <w:rPr>
                <w:bCs/>
                <w:sz w:val="24"/>
                <w:szCs w:val="24"/>
              </w:rPr>
              <w:t>тельский рынок Курской области и других регионов привлечение предприятий к уч</w:t>
            </w:r>
            <w:r w:rsidRPr="006B23DB">
              <w:rPr>
                <w:bCs/>
                <w:sz w:val="24"/>
                <w:szCs w:val="24"/>
              </w:rPr>
              <w:t>а</w:t>
            </w:r>
            <w:r w:rsidRPr="006B23DB">
              <w:rPr>
                <w:bCs/>
                <w:sz w:val="24"/>
                <w:szCs w:val="24"/>
              </w:rPr>
              <w:t xml:space="preserve">стию в </w:t>
            </w:r>
            <w:proofErr w:type="spellStart"/>
            <w:r w:rsidRPr="006B23DB">
              <w:rPr>
                <w:bCs/>
                <w:sz w:val="24"/>
                <w:szCs w:val="24"/>
              </w:rPr>
              <w:t>выставочно</w:t>
            </w:r>
            <w:proofErr w:type="spellEnd"/>
            <w:r w:rsidRPr="006B23DB">
              <w:rPr>
                <w:bCs/>
                <w:sz w:val="24"/>
                <w:szCs w:val="24"/>
              </w:rPr>
              <w:t>-ярмарочных мероприят</w:t>
            </w:r>
            <w:r w:rsidRPr="006B23DB">
              <w:rPr>
                <w:bCs/>
                <w:sz w:val="24"/>
                <w:szCs w:val="24"/>
              </w:rPr>
              <w:t>и</w:t>
            </w:r>
            <w:r w:rsidRPr="006B23DB">
              <w:rPr>
                <w:bCs/>
                <w:sz w:val="24"/>
                <w:szCs w:val="24"/>
              </w:rPr>
              <w:t>ях</w:t>
            </w:r>
          </w:p>
        </w:tc>
        <w:tc>
          <w:tcPr>
            <w:tcW w:w="6237" w:type="dxa"/>
            <w:gridSpan w:val="3"/>
            <w:vAlign w:val="center"/>
          </w:tcPr>
          <w:p w:rsidR="001325B8" w:rsidRPr="006B23DB" w:rsidRDefault="001325B8" w:rsidP="007F5C68">
            <w:pPr>
              <w:pStyle w:val="af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Пристенский район ежегодно принимает участие в пров</w:t>
            </w:r>
            <w:r w:rsidRPr="006B23DB">
              <w:rPr>
                <w:bCs/>
                <w:sz w:val="24"/>
                <w:szCs w:val="24"/>
              </w:rPr>
              <w:t>е</w:t>
            </w:r>
            <w:r w:rsidRPr="006B23DB">
              <w:rPr>
                <w:bCs/>
                <w:sz w:val="24"/>
                <w:szCs w:val="24"/>
              </w:rPr>
              <w:t xml:space="preserve">дении областных ярмарок, в </w:t>
            </w:r>
            <w:proofErr w:type="spellStart"/>
            <w:r w:rsidRPr="006B23DB">
              <w:rPr>
                <w:bCs/>
                <w:sz w:val="24"/>
                <w:szCs w:val="24"/>
              </w:rPr>
              <w:t>выст</w:t>
            </w:r>
            <w:r w:rsidR="00FE07D0" w:rsidRPr="006B23DB">
              <w:rPr>
                <w:bCs/>
                <w:sz w:val="24"/>
                <w:szCs w:val="24"/>
              </w:rPr>
              <w:t>а</w:t>
            </w:r>
            <w:r w:rsidRPr="006B23DB">
              <w:rPr>
                <w:bCs/>
                <w:sz w:val="24"/>
                <w:szCs w:val="24"/>
              </w:rPr>
              <w:t>вочно</w:t>
            </w:r>
            <w:proofErr w:type="spellEnd"/>
            <w:r w:rsidRPr="006B23DB">
              <w:rPr>
                <w:bCs/>
                <w:sz w:val="24"/>
                <w:szCs w:val="24"/>
              </w:rPr>
              <w:t>-ярмарочных м</w:t>
            </w:r>
            <w:r w:rsidRPr="006B23DB">
              <w:rPr>
                <w:bCs/>
                <w:sz w:val="24"/>
                <w:szCs w:val="24"/>
              </w:rPr>
              <w:t>е</w:t>
            </w:r>
            <w:r w:rsidRPr="006B23DB">
              <w:rPr>
                <w:bCs/>
                <w:sz w:val="24"/>
                <w:szCs w:val="24"/>
              </w:rPr>
              <w:t>роприятиях</w:t>
            </w:r>
          </w:p>
        </w:tc>
        <w:tc>
          <w:tcPr>
            <w:tcW w:w="1984" w:type="dxa"/>
            <w:gridSpan w:val="2"/>
            <w:vAlign w:val="center"/>
          </w:tcPr>
          <w:p w:rsidR="001325B8" w:rsidRPr="006B23DB" w:rsidRDefault="001325B8" w:rsidP="007F5C68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1325B8" w:rsidRPr="006B23DB" w:rsidRDefault="001325B8" w:rsidP="001325B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Администрация Пристенского района Курской области</w:t>
            </w:r>
          </w:p>
        </w:tc>
      </w:tr>
      <w:tr w:rsidR="006B23DB" w:rsidRPr="006B23DB" w:rsidTr="001325B8">
        <w:trPr>
          <w:jc w:val="center"/>
        </w:trPr>
        <w:tc>
          <w:tcPr>
            <w:tcW w:w="602" w:type="dxa"/>
            <w:vAlign w:val="center"/>
          </w:tcPr>
          <w:p w:rsidR="001325B8" w:rsidRPr="006B23DB" w:rsidRDefault="001325B8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922" w:type="dxa"/>
            <w:vAlign w:val="center"/>
          </w:tcPr>
          <w:p w:rsidR="001325B8" w:rsidRPr="006B23DB" w:rsidRDefault="001325B8" w:rsidP="007F5C68">
            <w:pPr>
              <w:pStyle w:val="af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Выявление факторов, сдерживающих разв</w:t>
            </w:r>
            <w:r w:rsidRPr="006B23DB">
              <w:rPr>
                <w:bCs/>
                <w:sz w:val="24"/>
                <w:szCs w:val="24"/>
              </w:rPr>
              <w:t>и</w:t>
            </w:r>
            <w:r w:rsidRPr="006B23DB">
              <w:rPr>
                <w:bCs/>
                <w:sz w:val="24"/>
                <w:szCs w:val="24"/>
              </w:rPr>
              <w:t>тие конкуренции на товарных рынках Пр</w:t>
            </w:r>
            <w:r w:rsidRPr="006B23DB">
              <w:rPr>
                <w:bCs/>
                <w:sz w:val="24"/>
                <w:szCs w:val="24"/>
              </w:rPr>
              <w:t>и</w:t>
            </w:r>
            <w:r w:rsidRPr="006B23DB">
              <w:rPr>
                <w:bCs/>
                <w:sz w:val="24"/>
                <w:szCs w:val="24"/>
              </w:rPr>
              <w:t>стенского района Курской области</w:t>
            </w:r>
          </w:p>
        </w:tc>
        <w:tc>
          <w:tcPr>
            <w:tcW w:w="6237" w:type="dxa"/>
            <w:gridSpan w:val="3"/>
            <w:vAlign w:val="center"/>
          </w:tcPr>
          <w:p w:rsidR="001325B8" w:rsidRPr="006B23DB" w:rsidRDefault="00D77161" w:rsidP="00D77161">
            <w:pPr>
              <w:pStyle w:val="af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В 2023 году  Администрацией Пристенского района пр</w:t>
            </w:r>
            <w:r w:rsidRPr="006B23DB">
              <w:rPr>
                <w:bCs/>
                <w:sz w:val="24"/>
                <w:szCs w:val="24"/>
              </w:rPr>
              <w:t>о</w:t>
            </w:r>
            <w:r w:rsidRPr="006B23DB">
              <w:rPr>
                <w:bCs/>
                <w:sz w:val="24"/>
                <w:szCs w:val="24"/>
              </w:rPr>
              <w:t xml:space="preserve">веден мониторинг состояния и развития конкурентной среды на рынках товаров, работ  и услуг. </w:t>
            </w:r>
            <w:proofErr w:type="gramStart"/>
            <w:r w:rsidRPr="006B23DB">
              <w:rPr>
                <w:bCs/>
                <w:sz w:val="24"/>
                <w:szCs w:val="24"/>
              </w:rPr>
              <w:t>Проводился опрос населения в отношении доступности финансовых услуг и удовлетворенности деятельностью в сфере ф</w:t>
            </w:r>
            <w:r w:rsidRPr="006B23DB">
              <w:rPr>
                <w:bCs/>
                <w:sz w:val="24"/>
                <w:szCs w:val="24"/>
              </w:rPr>
              <w:t>и</w:t>
            </w:r>
            <w:r w:rsidRPr="006B23DB">
              <w:rPr>
                <w:bCs/>
                <w:sz w:val="24"/>
                <w:szCs w:val="24"/>
              </w:rPr>
              <w:t>нансовых услуг, осуществляемой на территории Присте</w:t>
            </w:r>
            <w:r w:rsidRPr="006B23DB">
              <w:rPr>
                <w:bCs/>
                <w:sz w:val="24"/>
                <w:szCs w:val="24"/>
              </w:rPr>
              <w:t>н</w:t>
            </w:r>
            <w:r w:rsidRPr="006B23DB">
              <w:rPr>
                <w:bCs/>
                <w:sz w:val="24"/>
                <w:szCs w:val="24"/>
              </w:rPr>
              <w:t>ского района; опрос мнения субъектов предпринимател</w:t>
            </w:r>
            <w:r w:rsidRPr="006B23DB">
              <w:rPr>
                <w:bCs/>
                <w:sz w:val="24"/>
                <w:szCs w:val="24"/>
              </w:rPr>
              <w:t>ь</w:t>
            </w:r>
            <w:r w:rsidRPr="006B23DB">
              <w:rPr>
                <w:bCs/>
                <w:sz w:val="24"/>
                <w:szCs w:val="24"/>
              </w:rPr>
              <w:t>ской деятельности Пристенского района  о состоянии и развитии конкурентной среды и уровне администрати</w:t>
            </w:r>
            <w:r w:rsidRPr="006B23DB">
              <w:rPr>
                <w:bCs/>
                <w:sz w:val="24"/>
                <w:szCs w:val="24"/>
              </w:rPr>
              <w:t>в</w:t>
            </w:r>
            <w:r w:rsidRPr="006B23DB">
              <w:rPr>
                <w:bCs/>
                <w:sz w:val="24"/>
                <w:szCs w:val="24"/>
              </w:rPr>
              <w:t>ных барьеров на региональных рынках товаров и услуг; опрос мнения потребителей товаров и услуг на реги</w:t>
            </w:r>
            <w:r w:rsidRPr="006B23DB">
              <w:rPr>
                <w:bCs/>
                <w:sz w:val="24"/>
                <w:szCs w:val="24"/>
              </w:rPr>
              <w:t>о</w:t>
            </w:r>
            <w:r w:rsidRPr="006B23DB">
              <w:rPr>
                <w:bCs/>
                <w:sz w:val="24"/>
                <w:szCs w:val="24"/>
              </w:rPr>
              <w:lastRenderedPageBreak/>
              <w:t>нальных и (или) муниципальных рынках.</w:t>
            </w:r>
            <w:proofErr w:type="gramEnd"/>
            <w:r w:rsidRPr="006B23DB">
              <w:rPr>
                <w:bCs/>
                <w:sz w:val="24"/>
                <w:szCs w:val="24"/>
              </w:rPr>
              <w:t xml:space="preserve">  </w:t>
            </w:r>
            <w:proofErr w:type="gramStart"/>
            <w:r w:rsidRPr="006B23DB">
              <w:rPr>
                <w:bCs/>
                <w:sz w:val="24"/>
                <w:szCs w:val="24"/>
              </w:rPr>
              <w:t>Согласно дов</w:t>
            </w:r>
            <w:r w:rsidRPr="006B23DB">
              <w:rPr>
                <w:bCs/>
                <w:sz w:val="24"/>
                <w:szCs w:val="24"/>
              </w:rPr>
              <w:t>е</w:t>
            </w:r>
            <w:r w:rsidRPr="006B23DB">
              <w:rPr>
                <w:bCs/>
                <w:sz w:val="24"/>
                <w:szCs w:val="24"/>
              </w:rPr>
              <w:t>денной квотной выборки в анкетировании приняли уч</w:t>
            </w:r>
            <w:r w:rsidRPr="006B23DB">
              <w:rPr>
                <w:bCs/>
                <w:sz w:val="24"/>
                <w:szCs w:val="24"/>
              </w:rPr>
              <w:t>а</w:t>
            </w:r>
            <w:r w:rsidRPr="006B23DB">
              <w:rPr>
                <w:bCs/>
                <w:sz w:val="24"/>
                <w:szCs w:val="24"/>
              </w:rPr>
              <w:t xml:space="preserve">стие 46 человек. Данные анкетирования </w:t>
            </w:r>
            <w:proofErr w:type="gramEnd"/>
            <w:r w:rsidRPr="006B23DB">
              <w:rPr>
                <w:bCs/>
                <w:sz w:val="24"/>
                <w:szCs w:val="24"/>
              </w:rPr>
              <w:t>были направлены в Министерство экономического развития Курской обл</w:t>
            </w:r>
            <w:r w:rsidRPr="006B23DB">
              <w:rPr>
                <w:bCs/>
                <w:sz w:val="24"/>
                <w:szCs w:val="24"/>
              </w:rPr>
              <w:t>а</w:t>
            </w:r>
            <w:r w:rsidRPr="006B23DB">
              <w:rPr>
                <w:bCs/>
                <w:sz w:val="24"/>
                <w:szCs w:val="24"/>
              </w:rPr>
              <w:t>сти для последующей обработки.</w:t>
            </w:r>
          </w:p>
        </w:tc>
        <w:tc>
          <w:tcPr>
            <w:tcW w:w="1984" w:type="dxa"/>
            <w:gridSpan w:val="2"/>
            <w:vAlign w:val="center"/>
          </w:tcPr>
          <w:p w:rsidR="001325B8" w:rsidRPr="006B23DB" w:rsidRDefault="001325B8" w:rsidP="007F5C68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1325B8" w:rsidRPr="006B23DB" w:rsidRDefault="001325B8" w:rsidP="001325B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Управление ф</w:t>
            </w:r>
            <w:r w:rsidRPr="006B23DB">
              <w:rPr>
                <w:bCs/>
                <w:sz w:val="24"/>
                <w:szCs w:val="24"/>
              </w:rPr>
              <w:t>и</w:t>
            </w:r>
            <w:r w:rsidRPr="006B23DB">
              <w:rPr>
                <w:bCs/>
                <w:sz w:val="24"/>
                <w:szCs w:val="24"/>
              </w:rPr>
              <w:t>нансов и эконом</w:t>
            </w:r>
            <w:r w:rsidRPr="006B23DB">
              <w:rPr>
                <w:bCs/>
                <w:sz w:val="24"/>
                <w:szCs w:val="24"/>
              </w:rPr>
              <w:t>и</w:t>
            </w:r>
            <w:r w:rsidRPr="006B23DB">
              <w:rPr>
                <w:bCs/>
                <w:sz w:val="24"/>
                <w:szCs w:val="24"/>
              </w:rPr>
              <w:t>ческого развития Администрации Пристенского района Курской области</w:t>
            </w:r>
          </w:p>
        </w:tc>
      </w:tr>
      <w:tr w:rsidR="006B23DB" w:rsidRPr="006B23DB" w:rsidTr="007F5C68">
        <w:trPr>
          <w:jc w:val="center"/>
        </w:trPr>
        <w:tc>
          <w:tcPr>
            <w:tcW w:w="602" w:type="dxa"/>
            <w:vAlign w:val="center"/>
          </w:tcPr>
          <w:p w:rsidR="00AE7131" w:rsidRPr="006B23DB" w:rsidRDefault="00AE7131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/>
                <w:sz w:val="24"/>
                <w:szCs w:val="24"/>
              </w:rPr>
              <w:lastRenderedPageBreak/>
              <w:t>6</w:t>
            </w:r>
            <w:r w:rsidRPr="006B23D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309" w:type="dxa"/>
            <w:gridSpan w:val="7"/>
            <w:vAlign w:val="center"/>
          </w:tcPr>
          <w:p w:rsidR="00AE7131" w:rsidRPr="006B23DB" w:rsidRDefault="00AE7131" w:rsidP="007F5C68">
            <w:pPr>
              <w:pStyle w:val="af"/>
              <w:rPr>
                <w:b/>
                <w:sz w:val="24"/>
                <w:szCs w:val="24"/>
              </w:rPr>
            </w:pPr>
            <w:r w:rsidRPr="006B23DB">
              <w:rPr>
                <w:b/>
                <w:sz w:val="24"/>
                <w:szCs w:val="24"/>
              </w:rPr>
              <w:t xml:space="preserve">Содействие развитию практики применения механизмов </w:t>
            </w:r>
            <w:proofErr w:type="spellStart"/>
            <w:r w:rsidRPr="006B23DB">
              <w:rPr>
                <w:b/>
                <w:sz w:val="24"/>
                <w:szCs w:val="24"/>
              </w:rPr>
              <w:t>муниципально</w:t>
            </w:r>
            <w:proofErr w:type="spellEnd"/>
            <w:r w:rsidRPr="006B23DB">
              <w:rPr>
                <w:b/>
                <w:sz w:val="24"/>
                <w:szCs w:val="24"/>
              </w:rPr>
              <w:t xml:space="preserve"> - частного партнерства, в том числе практики заключения ко</w:t>
            </w:r>
            <w:r w:rsidRPr="006B23DB">
              <w:rPr>
                <w:b/>
                <w:sz w:val="24"/>
                <w:szCs w:val="24"/>
              </w:rPr>
              <w:t>н</w:t>
            </w:r>
            <w:r w:rsidRPr="006B23DB">
              <w:rPr>
                <w:b/>
                <w:sz w:val="24"/>
                <w:szCs w:val="24"/>
              </w:rPr>
              <w:t>цессионных соглашений, в социальной сфере (детский отдых и оздоровление, спорт, здравоохранение, социальное обслуживание, д</w:t>
            </w:r>
            <w:r w:rsidRPr="006B23DB">
              <w:rPr>
                <w:b/>
                <w:sz w:val="24"/>
                <w:szCs w:val="24"/>
              </w:rPr>
              <w:t>о</w:t>
            </w:r>
            <w:r w:rsidRPr="006B23DB">
              <w:rPr>
                <w:b/>
                <w:sz w:val="24"/>
                <w:szCs w:val="24"/>
              </w:rPr>
              <w:t>школьное образование, культура)</w:t>
            </w:r>
          </w:p>
        </w:tc>
      </w:tr>
      <w:tr w:rsidR="006B23DB" w:rsidRPr="006B23DB" w:rsidTr="00AE7131">
        <w:trPr>
          <w:jc w:val="center"/>
        </w:trPr>
        <w:tc>
          <w:tcPr>
            <w:tcW w:w="602" w:type="dxa"/>
            <w:vAlign w:val="center"/>
          </w:tcPr>
          <w:p w:rsidR="00AE7131" w:rsidRPr="006B23DB" w:rsidRDefault="00AE7131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922" w:type="dxa"/>
            <w:vAlign w:val="center"/>
          </w:tcPr>
          <w:p w:rsidR="00AE7131" w:rsidRPr="006B23DB" w:rsidRDefault="00AE7131" w:rsidP="00AD28A2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Привлечение негосударственных организ</w:t>
            </w:r>
            <w:r w:rsidRPr="006B23DB">
              <w:rPr>
                <w:bCs/>
                <w:sz w:val="24"/>
                <w:szCs w:val="24"/>
              </w:rPr>
              <w:t>а</w:t>
            </w:r>
            <w:r w:rsidRPr="006B23DB">
              <w:rPr>
                <w:bCs/>
                <w:sz w:val="24"/>
                <w:szCs w:val="24"/>
              </w:rPr>
              <w:t xml:space="preserve">ций к оказанию услуг в социальной сфере посредством применения механизмов  </w:t>
            </w:r>
            <w:proofErr w:type="spellStart"/>
            <w:r w:rsidRPr="006B23DB">
              <w:rPr>
                <w:bCs/>
                <w:sz w:val="24"/>
                <w:szCs w:val="24"/>
              </w:rPr>
              <w:t>мун</w:t>
            </w:r>
            <w:r w:rsidRPr="006B23DB">
              <w:rPr>
                <w:bCs/>
                <w:sz w:val="24"/>
                <w:szCs w:val="24"/>
              </w:rPr>
              <w:t>и</w:t>
            </w:r>
            <w:r w:rsidRPr="006B23DB">
              <w:rPr>
                <w:bCs/>
                <w:sz w:val="24"/>
                <w:szCs w:val="24"/>
              </w:rPr>
              <w:t>ципально</w:t>
            </w:r>
            <w:proofErr w:type="spellEnd"/>
            <w:r w:rsidRPr="006B23DB">
              <w:rPr>
                <w:bCs/>
                <w:sz w:val="24"/>
                <w:szCs w:val="24"/>
              </w:rPr>
              <w:t xml:space="preserve"> - частного партнерства, в том числе заключения концессионных соглашений</w:t>
            </w:r>
          </w:p>
        </w:tc>
        <w:tc>
          <w:tcPr>
            <w:tcW w:w="6237" w:type="dxa"/>
            <w:gridSpan w:val="3"/>
            <w:vAlign w:val="center"/>
          </w:tcPr>
          <w:p w:rsidR="00AE7131" w:rsidRPr="006B23DB" w:rsidRDefault="00AD28A2" w:rsidP="00D77161">
            <w:pPr>
              <w:pStyle w:val="af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В 202</w:t>
            </w:r>
            <w:r w:rsidR="00D77161" w:rsidRPr="006B23DB">
              <w:rPr>
                <w:bCs/>
                <w:sz w:val="24"/>
                <w:szCs w:val="24"/>
              </w:rPr>
              <w:t>3</w:t>
            </w:r>
            <w:r w:rsidRPr="006B23DB">
              <w:rPr>
                <w:bCs/>
                <w:sz w:val="24"/>
                <w:szCs w:val="24"/>
              </w:rPr>
              <w:t xml:space="preserve"> году Администрацией Пристенского района ко</w:t>
            </w:r>
            <w:r w:rsidRPr="006B23DB">
              <w:rPr>
                <w:bCs/>
                <w:sz w:val="24"/>
                <w:szCs w:val="24"/>
              </w:rPr>
              <w:t>н</w:t>
            </w:r>
            <w:r w:rsidRPr="006B23DB">
              <w:rPr>
                <w:bCs/>
                <w:sz w:val="24"/>
                <w:szCs w:val="24"/>
              </w:rPr>
              <w:t>цессионные соглашения не заключались.</w:t>
            </w:r>
          </w:p>
        </w:tc>
        <w:tc>
          <w:tcPr>
            <w:tcW w:w="1984" w:type="dxa"/>
            <w:gridSpan w:val="2"/>
            <w:vAlign w:val="center"/>
          </w:tcPr>
          <w:p w:rsidR="00AE7131" w:rsidRPr="006B23DB" w:rsidRDefault="00AE7131" w:rsidP="007F5C68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AE7131" w:rsidRPr="006B23DB" w:rsidRDefault="00AD28A2" w:rsidP="00AD28A2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Администрация Пристенского района Курской области</w:t>
            </w:r>
          </w:p>
        </w:tc>
      </w:tr>
      <w:tr w:rsidR="006B23DB" w:rsidRPr="006B23DB" w:rsidTr="00AE7131">
        <w:trPr>
          <w:jc w:val="center"/>
        </w:trPr>
        <w:tc>
          <w:tcPr>
            <w:tcW w:w="602" w:type="dxa"/>
            <w:vAlign w:val="center"/>
          </w:tcPr>
          <w:p w:rsidR="00AD28A2" w:rsidRPr="006B23DB" w:rsidRDefault="00AD28A2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922" w:type="dxa"/>
            <w:vAlign w:val="center"/>
          </w:tcPr>
          <w:p w:rsidR="00AD28A2" w:rsidRPr="006B23DB" w:rsidRDefault="00AD28A2" w:rsidP="00AD28A2">
            <w:pPr>
              <w:pStyle w:val="af"/>
              <w:jc w:val="both"/>
              <w:rPr>
                <w:bCs/>
                <w:sz w:val="24"/>
                <w:szCs w:val="24"/>
                <w:highlight w:val="yellow"/>
              </w:rPr>
            </w:pPr>
            <w:r w:rsidRPr="006B23DB">
              <w:rPr>
                <w:bCs/>
                <w:sz w:val="24"/>
                <w:szCs w:val="24"/>
              </w:rPr>
              <w:t>Обеспечение проведения конкурсных проц</w:t>
            </w:r>
            <w:r w:rsidRPr="006B23DB">
              <w:rPr>
                <w:bCs/>
                <w:sz w:val="24"/>
                <w:szCs w:val="24"/>
              </w:rPr>
              <w:t>е</w:t>
            </w:r>
            <w:r w:rsidRPr="006B23DB">
              <w:rPr>
                <w:bCs/>
                <w:sz w:val="24"/>
                <w:szCs w:val="24"/>
              </w:rPr>
              <w:t>дур по закупке услуг по предоставлению де</w:t>
            </w:r>
            <w:r w:rsidRPr="006B23DB">
              <w:rPr>
                <w:bCs/>
                <w:sz w:val="24"/>
                <w:szCs w:val="24"/>
              </w:rPr>
              <w:t>т</w:t>
            </w:r>
            <w:r w:rsidRPr="006B23DB">
              <w:rPr>
                <w:bCs/>
                <w:sz w:val="24"/>
                <w:szCs w:val="24"/>
              </w:rPr>
              <w:t>ского отдыха и оздоровления детей в орган</w:t>
            </w:r>
            <w:r w:rsidRPr="006B23DB">
              <w:rPr>
                <w:bCs/>
                <w:sz w:val="24"/>
                <w:szCs w:val="24"/>
              </w:rPr>
              <w:t>и</w:t>
            </w:r>
            <w:r w:rsidRPr="006B23DB">
              <w:rPr>
                <w:bCs/>
                <w:sz w:val="24"/>
                <w:szCs w:val="24"/>
              </w:rPr>
              <w:t>зациях отдыха и оздоровления</w:t>
            </w:r>
          </w:p>
        </w:tc>
        <w:tc>
          <w:tcPr>
            <w:tcW w:w="6237" w:type="dxa"/>
            <w:gridSpan w:val="3"/>
            <w:vAlign w:val="center"/>
          </w:tcPr>
          <w:p w:rsidR="00AD28A2" w:rsidRPr="006B23DB" w:rsidRDefault="00EE47FF" w:rsidP="007F5C68">
            <w:pPr>
              <w:pStyle w:val="af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Конкурсные процедуры по закупке услуг по предоставл</w:t>
            </w:r>
            <w:r w:rsidRPr="006B23DB">
              <w:rPr>
                <w:bCs/>
                <w:sz w:val="24"/>
                <w:szCs w:val="24"/>
              </w:rPr>
              <w:t>е</w:t>
            </w:r>
            <w:r w:rsidRPr="006B23DB">
              <w:rPr>
                <w:bCs/>
                <w:sz w:val="24"/>
                <w:szCs w:val="24"/>
              </w:rPr>
              <w:t>нию детского отдыха и оздоровления детей в организац</w:t>
            </w:r>
            <w:r w:rsidRPr="006B23DB">
              <w:rPr>
                <w:bCs/>
                <w:sz w:val="24"/>
                <w:szCs w:val="24"/>
              </w:rPr>
              <w:t>и</w:t>
            </w:r>
            <w:r w:rsidRPr="006B23DB">
              <w:rPr>
                <w:bCs/>
                <w:sz w:val="24"/>
                <w:szCs w:val="24"/>
              </w:rPr>
              <w:t>ях отдыха и оздоровления проводятся в соответствии с Федеральным законом №44-ФЗ от 05.04. 2013 г.</w:t>
            </w:r>
          </w:p>
        </w:tc>
        <w:tc>
          <w:tcPr>
            <w:tcW w:w="1984" w:type="dxa"/>
            <w:gridSpan w:val="2"/>
            <w:vAlign w:val="center"/>
          </w:tcPr>
          <w:p w:rsidR="00AD28A2" w:rsidRPr="006B23DB" w:rsidRDefault="00AD28A2" w:rsidP="007F5C68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AD28A2" w:rsidRPr="006B23DB" w:rsidRDefault="00B34555" w:rsidP="00AD28A2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Администрация Пристенского района Курской области</w:t>
            </w:r>
          </w:p>
        </w:tc>
      </w:tr>
      <w:tr w:rsidR="006B23DB" w:rsidRPr="006B23DB" w:rsidTr="007F5C68">
        <w:trPr>
          <w:jc w:val="center"/>
        </w:trPr>
        <w:tc>
          <w:tcPr>
            <w:tcW w:w="602" w:type="dxa"/>
            <w:vAlign w:val="center"/>
          </w:tcPr>
          <w:p w:rsidR="00B34555" w:rsidRPr="006B23DB" w:rsidRDefault="00B34555" w:rsidP="007F5C68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6B23D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5309" w:type="dxa"/>
            <w:gridSpan w:val="7"/>
            <w:vAlign w:val="center"/>
          </w:tcPr>
          <w:p w:rsidR="00B34555" w:rsidRPr="006B23DB" w:rsidRDefault="00B34555" w:rsidP="007F5C68">
            <w:pPr>
              <w:pStyle w:val="af"/>
              <w:rPr>
                <w:b/>
                <w:sz w:val="24"/>
                <w:szCs w:val="24"/>
              </w:rPr>
            </w:pPr>
            <w:proofErr w:type="gramStart"/>
            <w:r w:rsidRPr="006B23DB">
              <w:rPr>
                <w:b/>
                <w:sz w:val="24"/>
                <w:szCs w:val="24"/>
              </w:rPr>
              <w:t>Содействие развитию немуниципальных социально ориентированных некоммерческих организаций и «социального предпринимател</w:t>
            </w:r>
            <w:r w:rsidRPr="006B23DB">
              <w:rPr>
                <w:b/>
                <w:sz w:val="24"/>
                <w:szCs w:val="24"/>
              </w:rPr>
              <w:t>ь</w:t>
            </w:r>
            <w:r w:rsidRPr="006B23DB">
              <w:rPr>
                <w:b/>
                <w:sz w:val="24"/>
                <w:szCs w:val="24"/>
              </w:rPr>
              <w:t>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(немуниципального сектора и развитие «социального предпринимательства» в таких сферах, как дошкольное, общее образ</w:t>
            </w:r>
            <w:r w:rsidRPr="006B23DB">
              <w:rPr>
                <w:b/>
                <w:sz w:val="24"/>
                <w:szCs w:val="24"/>
              </w:rPr>
              <w:t>о</w:t>
            </w:r>
            <w:r w:rsidRPr="006B23DB">
              <w:rPr>
                <w:b/>
                <w:sz w:val="24"/>
                <w:szCs w:val="24"/>
              </w:rPr>
              <w:t>вание, детский отдых и оздоровление детей, дополнительное образование детей, производство на территории</w:t>
            </w:r>
            <w:proofErr w:type="gramEnd"/>
            <w:r w:rsidRPr="006B23DB">
              <w:rPr>
                <w:b/>
                <w:sz w:val="24"/>
                <w:szCs w:val="24"/>
              </w:rPr>
              <w:t xml:space="preserve"> Российской Федерации те</w:t>
            </w:r>
            <w:r w:rsidRPr="006B23DB">
              <w:rPr>
                <w:b/>
                <w:sz w:val="24"/>
                <w:szCs w:val="24"/>
              </w:rPr>
              <w:t>х</w:t>
            </w:r>
            <w:r w:rsidRPr="006B23DB">
              <w:rPr>
                <w:b/>
                <w:sz w:val="24"/>
                <w:szCs w:val="24"/>
              </w:rPr>
              <w:t>нических средств реабилитации для лиц с ограниченными возможностями, включая мероприятия по развитию инфраструктуры по</w:t>
            </w:r>
            <w:r w:rsidRPr="006B23DB">
              <w:rPr>
                <w:b/>
                <w:sz w:val="24"/>
                <w:szCs w:val="24"/>
              </w:rPr>
              <w:t>д</w:t>
            </w:r>
            <w:r w:rsidRPr="006B23DB">
              <w:rPr>
                <w:b/>
                <w:sz w:val="24"/>
                <w:szCs w:val="24"/>
              </w:rPr>
              <w:t>держки социально ориентированных некоммерческих организаций и «социального предпринимательства»</w:t>
            </w:r>
          </w:p>
        </w:tc>
      </w:tr>
      <w:tr w:rsidR="006B23DB" w:rsidRPr="006B23DB" w:rsidTr="00B34555">
        <w:trPr>
          <w:jc w:val="center"/>
        </w:trPr>
        <w:tc>
          <w:tcPr>
            <w:tcW w:w="602" w:type="dxa"/>
            <w:vAlign w:val="center"/>
          </w:tcPr>
          <w:p w:rsidR="00B34555" w:rsidRPr="006B23DB" w:rsidRDefault="00B34555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922" w:type="dxa"/>
            <w:vAlign w:val="center"/>
          </w:tcPr>
          <w:p w:rsidR="00B34555" w:rsidRPr="006B23DB" w:rsidRDefault="00B34555" w:rsidP="007F5C68">
            <w:pPr>
              <w:pStyle w:val="af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Обеспечение доступа социально ориентир</w:t>
            </w:r>
            <w:r w:rsidRPr="006B23DB">
              <w:rPr>
                <w:bCs/>
                <w:sz w:val="24"/>
                <w:szCs w:val="24"/>
              </w:rPr>
              <w:t>о</w:t>
            </w:r>
            <w:r w:rsidRPr="006B23DB">
              <w:rPr>
                <w:bCs/>
                <w:sz w:val="24"/>
                <w:szCs w:val="24"/>
              </w:rPr>
              <w:t>ванных некоммерческих организаций, ос</w:t>
            </w:r>
            <w:r w:rsidRPr="006B23DB">
              <w:rPr>
                <w:bCs/>
                <w:sz w:val="24"/>
                <w:szCs w:val="24"/>
              </w:rPr>
              <w:t>у</w:t>
            </w:r>
            <w:r w:rsidRPr="006B23DB">
              <w:rPr>
                <w:bCs/>
                <w:sz w:val="24"/>
                <w:szCs w:val="24"/>
              </w:rPr>
              <w:t>ществляющих деятельность в социальной сфере, к бюджетным средствам, выделяемым на предоставление социальных услуг насел</w:t>
            </w:r>
            <w:r w:rsidRPr="006B23DB">
              <w:rPr>
                <w:bCs/>
                <w:sz w:val="24"/>
                <w:szCs w:val="24"/>
              </w:rPr>
              <w:t>е</w:t>
            </w:r>
            <w:r w:rsidRPr="006B23DB">
              <w:rPr>
                <w:bCs/>
                <w:sz w:val="24"/>
                <w:szCs w:val="24"/>
              </w:rPr>
              <w:t>нию</w:t>
            </w:r>
          </w:p>
        </w:tc>
        <w:tc>
          <w:tcPr>
            <w:tcW w:w="6237" w:type="dxa"/>
            <w:gridSpan w:val="3"/>
            <w:vAlign w:val="center"/>
          </w:tcPr>
          <w:p w:rsidR="00B34555" w:rsidRPr="006B23DB" w:rsidRDefault="00EE47FF" w:rsidP="00EE47FF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 xml:space="preserve">Бюджетные средства социально </w:t>
            </w:r>
            <w:proofErr w:type="gramStart"/>
            <w:r w:rsidRPr="006B23DB">
              <w:rPr>
                <w:bCs/>
                <w:sz w:val="24"/>
                <w:szCs w:val="24"/>
              </w:rPr>
              <w:t>ориентированным н</w:t>
            </w:r>
            <w:r w:rsidRPr="006B23DB">
              <w:rPr>
                <w:bCs/>
                <w:sz w:val="24"/>
                <w:szCs w:val="24"/>
              </w:rPr>
              <w:t>е</w:t>
            </w:r>
            <w:r w:rsidRPr="006B23DB">
              <w:rPr>
                <w:bCs/>
                <w:sz w:val="24"/>
                <w:szCs w:val="24"/>
              </w:rPr>
              <w:t>коммерческим организациям, осуществляющим деятел</w:t>
            </w:r>
            <w:r w:rsidRPr="006B23DB">
              <w:rPr>
                <w:bCs/>
                <w:sz w:val="24"/>
                <w:szCs w:val="24"/>
              </w:rPr>
              <w:t>ь</w:t>
            </w:r>
            <w:r w:rsidRPr="006B23DB">
              <w:rPr>
                <w:bCs/>
                <w:sz w:val="24"/>
                <w:szCs w:val="24"/>
              </w:rPr>
              <w:t>ность в социальной сфере на предоставление социальных услуг населению</w:t>
            </w:r>
            <w:r w:rsidRPr="006B23DB">
              <w:t xml:space="preserve"> </w:t>
            </w:r>
            <w:r w:rsidRPr="006B23DB">
              <w:rPr>
                <w:bCs/>
                <w:sz w:val="24"/>
                <w:szCs w:val="24"/>
              </w:rPr>
              <w:t>не выделяются</w:t>
            </w:r>
            <w:proofErr w:type="gramEnd"/>
            <w:r w:rsidRPr="006B23D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B34555" w:rsidRPr="006B23DB" w:rsidRDefault="00B34555" w:rsidP="007F5C68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B34555" w:rsidRPr="006B23DB" w:rsidRDefault="00B34555" w:rsidP="00B34555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Администрация Пристенского района Курской области</w:t>
            </w:r>
          </w:p>
        </w:tc>
      </w:tr>
      <w:tr w:rsidR="006B23DB" w:rsidRPr="006B23DB" w:rsidTr="007F5C68">
        <w:trPr>
          <w:jc w:val="center"/>
        </w:trPr>
        <w:tc>
          <w:tcPr>
            <w:tcW w:w="602" w:type="dxa"/>
            <w:vAlign w:val="center"/>
          </w:tcPr>
          <w:p w:rsidR="00B34555" w:rsidRPr="006B23DB" w:rsidRDefault="00B34555" w:rsidP="007F5C68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6B23D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5309" w:type="dxa"/>
            <w:gridSpan w:val="7"/>
            <w:vAlign w:val="center"/>
          </w:tcPr>
          <w:p w:rsidR="00B34555" w:rsidRPr="006B23DB" w:rsidRDefault="00B34555" w:rsidP="007F5C68">
            <w:pPr>
              <w:pStyle w:val="af"/>
              <w:rPr>
                <w:b/>
                <w:sz w:val="24"/>
                <w:szCs w:val="24"/>
              </w:rPr>
            </w:pPr>
            <w:r w:rsidRPr="006B23DB">
              <w:rPr>
                <w:b/>
                <w:sz w:val="24"/>
                <w:szCs w:val="24"/>
              </w:rPr>
              <w:t xml:space="preserve">Обеспечение равных условий доступа к информации </w:t>
            </w:r>
            <w:proofErr w:type="gramStart"/>
            <w:r w:rsidRPr="006B23DB">
              <w:rPr>
                <w:b/>
                <w:sz w:val="24"/>
                <w:szCs w:val="24"/>
              </w:rPr>
              <w:t>о</w:t>
            </w:r>
            <w:proofErr w:type="gramEnd"/>
            <w:r w:rsidRPr="006B23DB">
              <w:rPr>
                <w:b/>
                <w:sz w:val="24"/>
                <w:szCs w:val="24"/>
              </w:rPr>
              <w:t xml:space="preserve"> имуществе, находящемся в собственности муниципального образования,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</w:t>
            </w:r>
            <w:r w:rsidRPr="006B23DB">
              <w:rPr>
                <w:b/>
                <w:sz w:val="24"/>
                <w:szCs w:val="24"/>
              </w:rPr>
              <w:t>р</w:t>
            </w:r>
            <w:r w:rsidRPr="006B23DB">
              <w:rPr>
                <w:b/>
                <w:sz w:val="24"/>
                <w:szCs w:val="24"/>
              </w:rPr>
              <w:lastRenderedPageBreak/>
              <w:t>нет» для размещения информации о проведении торгов (www.torgi.gov.ru) и на официальном сайте уполномоченного органа в сети «И</w:t>
            </w:r>
            <w:r w:rsidRPr="006B23DB">
              <w:rPr>
                <w:b/>
                <w:sz w:val="24"/>
                <w:szCs w:val="24"/>
              </w:rPr>
              <w:t>н</w:t>
            </w:r>
            <w:r w:rsidRPr="006B23DB">
              <w:rPr>
                <w:b/>
                <w:sz w:val="24"/>
                <w:szCs w:val="24"/>
              </w:rPr>
              <w:t>тернет»</w:t>
            </w:r>
          </w:p>
        </w:tc>
      </w:tr>
      <w:tr w:rsidR="006B23DB" w:rsidRPr="006B23DB" w:rsidTr="00B34555">
        <w:trPr>
          <w:jc w:val="center"/>
        </w:trPr>
        <w:tc>
          <w:tcPr>
            <w:tcW w:w="602" w:type="dxa"/>
            <w:vAlign w:val="center"/>
          </w:tcPr>
          <w:p w:rsidR="00B34555" w:rsidRPr="006B23DB" w:rsidRDefault="00B34555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922" w:type="dxa"/>
            <w:vAlign w:val="center"/>
          </w:tcPr>
          <w:p w:rsidR="00B34555" w:rsidRPr="006B23DB" w:rsidRDefault="00B34555" w:rsidP="007F5C68">
            <w:pPr>
              <w:pStyle w:val="af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 xml:space="preserve">Актуализация информации об объектах имущества, находящегося в собственности муниципального образования, </w:t>
            </w:r>
            <w:proofErr w:type="gramStart"/>
            <w:r w:rsidRPr="006B23DB">
              <w:rPr>
                <w:bCs/>
                <w:sz w:val="24"/>
                <w:szCs w:val="24"/>
              </w:rPr>
              <w:t>включаемом</w:t>
            </w:r>
            <w:proofErr w:type="gramEnd"/>
            <w:r w:rsidRPr="006B23DB">
              <w:rPr>
                <w:bCs/>
                <w:sz w:val="24"/>
                <w:szCs w:val="24"/>
              </w:rPr>
              <w:t xml:space="preserve"> в перечни для предоставления на льготных условиях субъектам малого и среднего пре</w:t>
            </w:r>
            <w:r w:rsidRPr="006B23DB">
              <w:rPr>
                <w:bCs/>
                <w:sz w:val="24"/>
                <w:szCs w:val="24"/>
              </w:rPr>
              <w:t>д</w:t>
            </w:r>
            <w:r w:rsidRPr="006B23DB">
              <w:rPr>
                <w:bCs/>
                <w:sz w:val="24"/>
                <w:szCs w:val="24"/>
              </w:rPr>
              <w:t>принимательства во владение и (или) польз</w:t>
            </w:r>
            <w:r w:rsidRPr="006B23DB">
              <w:rPr>
                <w:bCs/>
                <w:sz w:val="24"/>
                <w:szCs w:val="24"/>
              </w:rPr>
              <w:t>о</w:t>
            </w:r>
            <w:r w:rsidRPr="006B23DB">
              <w:rPr>
                <w:bCs/>
                <w:sz w:val="24"/>
                <w:szCs w:val="24"/>
              </w:rPr>
              <w:t>вание</w:t>
            </w:r>
          </w:p>
        </w:tc>
        <w:tc>
          <w:tcPr>
            <w:tcW w:w="6237" w:type="dxa"/>
            <w:gridSpan w:val="3"/>
            <w:vAlign w:val="center"/>
          </w:tcPr>
          <w:p w:rsidR="00B34555" w:rsidRPr="006B23DB" w:rsidRDefault="00B34555" w:rsidP="00B34555">
            <w:pPr>
              <w:pStyle w:val="af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На официальном сайте муниципального образования</w:t>
            </w:r>
          </w:p>
          <w:p w:rsidR="00B34555" w:rsidRPr="006B23DB" w:rsidRDefault="00B34555" w:rsidP="00B34555">
            <w:pPr>
              <w:pStyle w:val="af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"Пристенский район" размещен актуальный перечень имущества, находящегося в собственности муниципал</w:t>
            </w:r>
            <w:r w:rsidRPr="006B23DB">
              <w:rPr>
                <w:bCs/>
                <w:sz w:val="24"/>
                <w:szCs w:val="24"/>
              </w:rPr>
              <w:t>ь</w:t>
            </w:r>
            <w:r w:rsidRPr="006B23DB">
              <w:rPr>
                <w:bCs/>
                <w:sz w:val="24"/>
                <w:szCs w:val="24"/>
              </w:rPr>
              <w:t>ного образования для предоставления на льготных усл</w:t>
            </w:r>
            <w:r w:rsidRPr="006B23DB">
              <w:rPr>
                <w:bCs/>
                <w:sz w:val="24"/>
                <w:szCs w:val="24"/>
              </w:rPr>
              <w:t>о</w:t>
            </w:r>
            <w:r w:rsidRPr="006B23DB">
              <w:rPr>
                <w:bCs/>
                <w:sz w:val="24"/>
                <w:szCs w:val="24"/>
              </w:rPr>
              <w:t>виях субъектам малого и среднего предпринимательства во владение и (или) пользование</w:t>
            </w:r>
          </w:p>
        </w:tc>
        <w:tc>
          <w:tcPr>
            <w:tcW w:w="1984" w:type="dxa"/>
            <w:gridSpan w:val="2"/>
            <w:vAlign w:val="center"/>
          </w:tcPr>
          <w:p w:rsidR="00B34555" w:rsidRPr="006B23DB" w:rsidRDefault="00B34555" w:rsidP="007F5C68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B34555" w:rsidRPr="006B23DB" w:rsidRDefault="00B34555" w:rsidP="007F5C68">
            <w:pPr>
              <w:pStyle w:val="af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Отдел агрономии, земельных и им</w:t>
            </w:r>
            <w:r w:rsidRPr="006B23DB">
              <w:rPr>
                <w:bCs/>
                <w:sz w:val="24"/>
                <w:szCs w:val="24"/>
              </w:rPr>
              <w:t>у</w:t>
            </w:r>
            <w:r w:rsidRPr="006B23DB">
              <w:rPr>
                <w:bCs/>
                <w:sz w:val="24"/>
                <w:szCs w:val="24"/>
              </w:rPr>
              <w:t>щественных пр</w:t>
            </w:r>
            <w:r w:rsidRPr="006B23DB">
              <w:rPr>
                <w:bCs/>
                <w:sz w:val="24"/>
                <w:szCs w:val="24"/>
              </w:rPr>
              <w:t>а</w:t>
            </w:r>
            <w:r w:rsidRPr="006B23DB">
              <w:rPr>
                <w:bCs/>
                <w:sz w:val="24"/>
                <w:szCs w:val="24"/>
              </w:rPr>
              <w:t>воотношений А</w:t>
            </w:r>
            <w:r w:rsidRPr="006B23DB">
              <w:rPr>
                <w:bCs/>
                <w:sz w:val="24"/>
                <w:szCs w:val="24"/>
              </w:rPr>
              <w:t>д</w:t>
            </w:r>
            <w:r w:rsidRPr="006B23DB">
              <w:rPr>
                <w:bCs/>
                <w:sz w:val="24"/>
                <w:szCs w:val="24"/>
              </w:rPr>
              <w:t>министрации Пр</w:t>
            </w:r>
            <w:r w:rsidRPr="006B23DB">
              <w:rPr>
                <w:bCs/>
                <w:sz w:val="24"/>
                <w:szCs w:val="24"/>
              </w:rPr>
              <w:t>и</w:t>
            </w:r>
            <w:r w:rsidRPr="006B23DB">
              <w:rPr>
                <w:bCs/>
                <w:sz w:val="24"/>
                <w:szCs w:val="24"/>
              </w:rPr>
              <w:t>стенского района Курской области</w:t>
            </w:r>
          </w:p>
        </w:tc>
      </w:tr>
      <w:tr w:rsidR="006B23DB" w:rsidRPr="006B23DB" w:rsidTr="007F5C68">
        <w:trPr>
          <w:jc w:val="center"/>
        </w:trPr>
        <w:tc>
          <w:tcPr>
            <w:tcW w:w="602" w:type="dxa"/>
            <w:vAlign w:val="center"/>
          </w:tcPr>
          <w:p w:rsidR="00513CE2" w:rsidRPr="006B23DB" w:rsidRDefault="00B34555" w:rsidP="007F5C68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6B23DB">
              <w:rPr>
                <w:b/>
                <w:sz w:val="24"/>
                <w:szCs w:val="24"/>
              </w:rPr>
              <w:t>9</w:t>
            </w:r>
            <w:r w:rsidR="00513CE2" w:rsidRPr="006B23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309" w:type="dxa"/>
            <w:gridSpan w:val="7"/>
            <w:vAlign w:val="center"/>
          </w:tcPr>
          <w:p w:rsidR="00513CE2" w:rsidRPr="006B23DB" w:rsidRDefault="00513CE2" w:rsidP="007F5C68">
            <w:pPr>
              <w:pStyle w:val="af"/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</w:t>
            </w:r>
            <w:r w:rsidRPr="006B23DB">
              <w:rPr>
                <w:b/>
                <w:sz w:val="24"/>
                <w:szCs w:val="24"/>
              </w:rPr>
              <w:t>о</w:t>
            </w:r>
            <w:r w:rsidRPr="006B23DB">
              <w:rPr>
                <w:b/>
                <w:sz w:val="24"/>
                <w:szCs w:val="24"/>
              </w:rPr>
              <w:t>дательства Российской Федерации и Курской области</w:t>
            </w:r>
          </w:p>
        </w:tc>
      </w:tr>
      <w:tr w:rsidR="006B23DB" w:rsidRPr="006B23DB" w:rsidTr="007F5C68">
        <w:trPr>
          <w:trHeight w:val="280"/>
          <w:jc w:val="center"/>
        </w:trPr>
        <w:tc>
          <w:tcPr>
            <w:tcW w:w="602" w:type="dxa"/>
            <w:vAlign w:val="center"/>
          </w:tcPr>
          <w:p w:rsidR="00513CE2" w:rsidRPr="006B23DB" w:rsidRDefault="00562260" w:rsidP="007F5C68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6B23DB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vAlign w:val="center"/>
          </w:tcPr>
          <w:p w:rsidR="00513CE2" w:rsidRPr="006B23DB" w:rsidRDefault="00513CE2" w:rsidP="007F5C68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Обучение муниципальных служащих основам государственной политики в области разв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тия конкуренции и антимонопольного зак</w:t>
            </w:r>
            <w:r w:rsidRPr="006B23DB">
              <w:rPr>
                <w:sz w:val="24"/>
                <w:szCs w:val="24"/>
              </w:rPr>
              <w:t>о</w:t>
            </w:r>
            <w:r w:rsidRPr="006B23DB">
              <w:rPr>
                <w:sz w:val="24"/>
                <w:szCs w:val="24"/>
              </w:rPr>
              <w:t>нодательства Российской Федерации и Ку</w:t>
            </w:r>
            <w:r w:rsidRPr="006B23DB">
              <w:rPr>
                <w:sz w:val="24"/>
                <w:szCs w:val="24"/>
              </w:rPr>
              <w:t>р</w:t>
            </w:r>
            <w:r w:rsidRPr="006B23DB">
              <w:rPr>
                <w:sz w:val="24"/>
                <w:szCs w:val="24"/>
              </w:rPr>
              <w:t>ской области</w:t>
            </w:r>
          </w:p>
        </w:tc>
        <w:tc>
          <w:tcPr>
            <w:tcW w:w="6165" w:type="dxa"/>
            <w:vAlign w:val="center"/>
          </w:tcPr>
          <w:p w:rsidR="00513CE2" w:rsidRPr="006B23DB" w:rsidRDefault="00D938D1" w:rsidP="00D938D1">
            <w:pPr>
              <w:pStyle w:val="af"/>
              <w:jc w:val="both"/>
              <w:rPr>
                <w:rFonts w:eastAsiaTheme="minorHAnsi"/>
                <w:sz w:val="24"/>
                <w:szCs w:val="24"/>
              </w:rPr>
            </w:pPr>
            <w:r w:rsidRPr="006B23DB">
              <w:rPr>
                <w:sz w:val="24"/>
                <w:szCs w:val="24"/>
                <w:lang w:eastAsia="en-US"/>
              </w:rPr>
              <w:t>Муниципальные служащие принимают участие в обуч</w:t>
            </w:r>
            <w:r w:rsidRPr="006B23DB">
              <w:rPr>
                <w:sz w:val="24"/>
                <w:szCs w:val="24"/>
                <w:lang w:eastAsia="en-US"/>
              </w:rPr>
              <w:t>а</w:t>
            </w:r>
            <w:r w:rsidRPr="006B23DB">
              <w:rPr>
                <w:sz w:val="24"/>
                <w:szCs w:val="24"/>
                <w:lang w:eastAsia="en-US"/>
              </w:rPr>
              <w:t>ющих областных  семинарах, в том числе в рамках ВКС</w:t>
            </w:r>
          </w:p>
        </w:tc>
        <w:tc>
          <w:tcPr>
            <w:tcW w:w="1984" w:type="dxa"/>
            <w:gridSpan w:val="2"/>
            <w:vAlign w:val="center"/>
          </w:tcPr>
          <w:p w:rsidR="00513CE2" w:rsidRPr="006B23DB" w:rsidRDefault="00513CE2" w:rsidP="007F5C68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Муниципальная программа «Ра</w:t>
            </w:r>
            <w:r w:rsidRPr="006B23DB">
              <w:rPr>
                <w:sz w:val="24"/>
                <w:szCs w:val="24"/>
              </w:rPr>
              <w:t>з</w:t>
            </w:r>
            <w:r w:rsidRPr="006B23DB">
              <w:rPr>
                <w:sz w:val="24"/>
                <w:szCs w:val="24"/>
              </w:rPr>
              <w:t>витие муниц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пальной службы в Администр</w:t>
            </w:r>
            <w:r w:rsidRPr="006B23DB">
              <w:rPr>
                <w:sz w:val="24"/>
                <w:szCs w:val="24"/>
              </w:rPr>
              <w:t>а</w:t>
            </w:r>
            <w:r w:rsidRPr="006B23DB">
              <w:rPr>
                <w:sz w:val="24"/>
                <w:szCs w:val="24"/>
              </w:rPr>
              <w:t>ции Пристенск</w:t>
            </w:r>
            <w:r w:rsidRPr="006B23DB">
              <w:rPr>
                <w:sz w:val="24"/>
                <w:szCs w:val="24"/>
              </w:rPr>
              <w:t>о</w:t>
            </w:r>
            <w:r w:rsidRPr="006B23DB">
              <w:rPr>
                <w:sz w:val="24"/>
                <w:szCs w:val="24"/>
              </w:rPr>
              <w:t>го района Ку</w:t>
            </w:r>
            <w:r w:rsidRPr="006B23DB">
              <w:rPr>
                <w:sz w:val="24"/>
                <w:szCs w:val="24"/>
              </w:rPr>
              <w:t>р</w:t>
            </w:r>
            <w:r w:rsidRPr="006B23DB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2199" w:type="dxa"/>
            <w:gridSpan w:val="2"/>
            <w:vAlign w:val="center"/>
          </w:tcPr>
          <w:p w:rsidR="00513CE2" w:rsidRPr="006B23DB" w:rsidRDefault="00513CE2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bCs/>
                <w:sz w:val="24"/>
                <w:szCs w:val="24"/>
              </w:rPr>
              <w:t>Отдел организац</w:t>
            </w:r>
            <w:r w:rsidRPr="006B23DB">
              <w:rPr>
                <w:bCs/>
                <w:sz w:val="24"/>
                <w:szCs w:val="24"/>
              </w:rPr>
              <w:t>и</w:t>
            </w:r>
            <w:r w:rsidRPr="006B23DB">
              <w:rPr>
                <w:bCs/>
                <w:sz w:val="24"/>
                <w:szCs w:val="24"/>
              </w:rPr>
              <w:t>онной, кадровой работы и делопр</w:t>
            </w:r>
            <w:r w:rsidRPr="006B23DB">
              <w:rPr>
                <w:bCs/>
                <w:sz w:val="24"/>
                <w:szCs w:val="24"/>
              </w:rPr>
              <w:t>о</w:t>
            </w:r>
            <w:r w:rsidRPr="006B23DB">
              <w:rPr>
                <w:bCs/>
                <w:sz w:val="24"/>
                <w:szCs w:val="24"/>
              </w:rPr>
              <w:t>изводства Адм</w:t>
            </w:r>
            <w:r w:rsidRPr="006B23DB">
              <w:rPr>
                <w:bCs/>
                <w:sz w:val="24"/>
                <w:szCs w:val="24"/>
              </w:rPr>
              <w:t>и</w:t>
            </w:r>
            <w:r w:rsidRPr="006B23DB">
              <w:rPr>
                <w:bCs/>
                <w:sz w:val="24"/>
                <w:szCs w:val="24"/>
              </w:rPr>
              <w:t>нистрации Пр</w:t>
            </w:r>
            <w:r w:rsidRPr="006B23DB">
              <w:rPr>
                <w:bCs/>
                <w:sz w:val="24"/>
                <w:szCs w:val="24"/>
              </w:rPr>
              <w:t>и</w:t>
            </w:r>
            <w:r w:rsidRPr="006B23DB">
              <w:rPr>
                <w:bCs/>
                <w:sz w:val="24"/>
                <w:szCs w:val="24"/>
              </w:rPr>
              <w:t>стенского района</w:t>
            </w:r>
          </w:p>
        </w:tc>
      </w:tr>
      <w:tr w:rsidR="006B23DB" w:rsidRPr="006B23DB" w:rsidTr="007F5C68">
        <w:trPr>
          <w:jc w:val="center"/>
        </w:trPr>
        <w:tc>
          <w:tcPr>
            <w:tcW w:w="602" w:type="dxa"/>
          </w:tcPr>
          <w:p w:rsidR="000D247B" w:rsidRPr="006B23DB" w:rsidRDefault="000D247B" w:rsidP="000D247B">
            <w:pPr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309" w:type="dxa"/>
            <w:gridSpan w:val="7"/>
          </w:tcPr>
          <w:p w:rsidR="000D247B" w:rsidRPr="006B23DB" w:rsidRDefault="000D247B" w:rsidP="000D247B">
            <w:pPr>
              <w:rPr>
                <w:b/>
                <w:bCs/>
                <w:sz w:val="24"/>
                <w:szCs w:val="24"/>
              </w:rPr>
            </w:pPr>
            <w:r w:rsidRPr="006B23DB">
              <w:rPr>
                <w:b/>
                <w:bCs/>
                <w:sz w:val="24"/>
                <w:szCs w:val="24"/>
              </w:rPr>
              <w:t>Размещение на официальных сайтах органов местного самоуправления информации в сети «Интернет» о результатах  развития конк</w:t>
            </w:r>
            <w:r w:rsidRPr="006B23DB">
              <w:rPr>
                <w:b/>
                <w:bCs/>
                <w:sz w:val="24"/>
                <w:szCs w:val="24"/>
              </w:rPr>
              <w:t>у</w:t>
            </w:r>
            <w:r w:rsidRPr="006B23DB">
              <w:rPr>
                <w:b/>
                <w:bCs/>
                <w:sz w:val="24"/>
                <w:szCs w:val="24"/>
              </w:rPr>
              <w:t>ренции</w:t>
            </w:r>
          </w:p>
        </w:tc>
      </w:tr>
      <w:tr w:rsidR="00D660C5" w:rsidRPr="006B23DB" w:rsidTr="007F5C68">
        <w:trPr>
          <w:trHeight w:val="280"/>
          <w:jc w:val="center"/>
        </w:trPr>
        <w:tc>
          <w:tcPr>
            <w:tcW w:w="602" w:type="dxa"/>
            <w:vAlign w:val="center"/>
          </w:tcPr>
          <w:p w:rsidR="00513CE2" w:rsidRPr="006B23DB" w:rsidRDefault="000D247B" w:rsidP="00677EA6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6B23DB">
              <w:rPr>
                <w:rFonts w:eastAsiaTheme="minorHAnsi"/>
                <w:sz w:val="24"/>
                <w:szCs w:val="24"/>
              </w:rPr>
              <w:t>1</w:t>
            </w:r>
            <w:r w:rsidR="00513CE2" w:rsidRPr="006B23D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vAlign w:val="center"/>
          </w:tcPr>
          <w:p w:rsidR="00513CE2" w:rsidRPr="006B23DB" w:rsidRDefault="000D247B" w:rsidP="00677EA6">
            <w:pPr>
              <w:pStyle w:val="af"/>
              <w:jc w:val="both"/>
              <w:rPr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Размещение на официальном сайте Админ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страции Пристенского района Курской обл</w:t>
            </w:r>
            <w:r w:rsidRPr="006B23DB">
              <w:rPr>
                <w:sz w:val="24"/>
                <w:szCs w:val="24"/>
              </w:rPr>
              <w:t>а</w:t>
            </w:r>
            <w:r w:rsidRPr="006B23DB">
              <w:rPr>
                <w:sz w:val="24"/>
                <w:szCs w:val="24"/>
              </w:rPr>
              <w:t>сти в сети «Интернет»  информации о резул</w:t>
            </w:r>
            <w:r w:rsidRPr="006B23DB">
              <w:rPr>
                <w:sz w:val="24"/>
                <w:szCs w:val="24"/>
              </w:rPr>
              <w:t>ь</w:t>
            </w:r>
            <w:r w:rsidRPr="006B23DB">
              <w:rPr>
                <w:sz w:val="24"/>
                <w:szCs w:val="24"/>
              </w:rPr>
              <w:t>татах реализации развития конкуренции, в том числе положений Национального плана</w:t>
            </w:r>
          </w:p>
        </w:tc>
        <w:tc>
          <w:tcPr>
            <w:tcW w:w="6165" w:type="dxa"/>
            <w:vAlign w:val="center"/>
          </w:tcPr>
          <w:p w:rsidR="000D247B" w:rsidRPr="006B23DB" w:rsidRDefault="000D247B" w:rsidP="000D247B">
            <w:pPr>
              <w:spacing w:after="0" w:line="240" w:lineRule="auto"/>
              <w:ind w:firstLine="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6B23DB">
              <w:rPr>
                <w:rFonts w:eastAsiaTheme="minorEastAsia"/>
                <w:sz w:val="24"/>
                <w:szCs w:val="24"/>
                <w:lang w:eastAsia="ru-RU"/>
              </w:rPr>
              <w:t xml:space="preserve">В целях </w:t>
            </w:r>
            <w:proofErr w:type="gramStart"/>
            <w:r w:rsidRPr="006B23DB">
              <w:rPr>
                <w:rFonts w:eastAsiaTheme="minorEastAsia"/>
                <w:sz w:val="24"/>
                <w:szCs w:val="24"/>
                <w:lang w:eastAsia="ru-RU"/>
              </w:rPr>
              <w:t>повышения уровня информированности субъе</w:t>
            </w:r>
            <w:r w:rsidRPr="006B23DB">
              <w:rPr>
                <w:rFonts w:eastAsiaTheme="minorEastAsia"/>
                <w:sz w:val="24"/>
                <w:szCs w:val="24"/>
                <w:lang w:eastAsia="ru-RU"/>
              </w:rPr>
              <w:t>к</w:t>
            </w:r>
            <w:r w:rsidRPr="006B23DB">
              <w:rPr>
                <w:rFonts w:eastAsiaTheme="minorEastAsia"/>
                <w:sz w:val="24"/>
                <w:szCs w:val="24"/>
                <w:lang w:eastAsia="ru-RU"/>
              </w:rPr>
              <w:t>тов предпринимательской деятельности</w:t>
            </w:r>
            <w:proofErr w:type="gramEnd"/>
            <w:r w:rsidRPr="006B23DB">
              <w:rPr>
                <w:rFonts w:eastAsiaTheme="minorEastAsia"/>
                <w:sz w:val="24"/>
                <w:szCs w:val="24"/>
                <w:lang w:eastAsia="ru-RU"/>
              </w:rPr>
              <w:t xml:space="preserve"> и потребителей товаров и услуг о состоянии конкурентной среды и де</w:t>
            </w:r>
            <w:r w:rsidRPr="006B23DB">
              <w:rPr>
                <w:rFonts w:eastAsiaTheme="minorEastAsia"/>
                <w:sz w:val="24"/>
                <w:szCs w:val="24"/>
                <w:lang w:eastAsia="ru-RU"/>
              </w:rPr>
              <w:t>я</w:t>
            </w:r>
            <w:r w:rsidRPr="006B23DB">
              <w:rPr>
                <w:rFonts w:eastAsiaTheme="minorEastAsia"/>
                <w:sz w:val="24"/>
                <w:szCs w:val="24"/>
                <w:lang w:eastAsia="ru-RU"/>
              </w:rPr>
              <w:t xml:space="preserve">тельности по содействию развитию конкуренции, на официальном сайте муниципального образования </w:t>
            </w:r>
          </w:p>
          <w:p w:rsidR="000D247B" w:rsidRPr="006B23DB" w:rsidRDefault="000D247B" w:rsidP="000D247B">
            <w:pPr>
              <w:spacing w:after="0" w:line="240" w:lineRule="auto"/>
              <w:ind w:firstLine="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6B23DB">
              <w:rPr>
                <w:rFonts w:eastAsiaTheme="minorEastAsia"/>
                <w:sz w:val="24"/>
                <w:szCs w:val="24"/>
                <w:lang w:eastAsia="ru-RU"/>
              </w:rPr>
              <w:t>"Пристенский район" в разделе «Справочные матери</w:t>
            </w:r>
            <w:r w:rsidRPr="006B23DB"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  <w:r w:rsidRPr="006B23DB">
              <w:rPr>
                <w:rFonts w:eastAsiaTheme="minorEastAsia"/>
                <w:sz w:val="24"/>
                <w:szCs w:val="24"/>
                <w:lang w:eastAsia="ru-RU"/>
              </w:rPr>
              <w:t>лы» создан подраздел "Стандарт развития конкуренции", на котором размещается информация о внедрении Ста</w:t>
            </w:r>
            <w:r w:rsidRPr="006B23DB">
              <w:rPr>
                <w:rFonts w:eastAsiaTheme="minorEastAsia"/>
                <w:sz w:val="24"/>
                <w:szCs w:val="24"/>
                <w:lang w:eastAsia="ru-RU"/>
              </w:rPr>
              <w:t>н</w:t>
            </w:r>
            <w:r w:rsidRPr="006B23DB">
              <w:rPr>
                <w:rFonts w:eastAsiaTheme="minorEastAsia"/>
                <w:sz w:val="24"/>
                <w:szCs w:val="24"/>
                <w:lang w:eastAsia="ru-RU"/>
              </w:rPr>
              <w:t>дарта, документах, принимаемых в целях содействия развитию конкуренции, иных материалов о деятельности по содействию развитию конкуренции</w:t>
            </w:r>
          </w:p>
          <w:p w:rsidR="00513CE2" w:rsidRPr="006B23DB" w:rsidRDefault="00513CE2" w:rsidP="00677EA6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3CE2" w:rsidRPr="006B23DB" w:rsidRDefault="000D247B" w:rsidP="007F5C68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6B23DB">
              <w:rPr>
                <w:rFonts w:eastAsiaTheme="minorHAnsi"/>
                <w:sz w:val="24"/>
                <w:szCs w:val="24"/>
              </w:rPr>
              <w:t xml:space="preserve">Информация в свободном </w:t>
            </w:r>
            <w:proofErr w:type="gramStart"/>
            <w:r w:rsidRPr="006B23DB">
              <w:rPr>
                <w:rFonts w:eastAsiaTheme="minorHAnsi"/>
                <w:sz w:val="24"/>
                <w:szCs w:val="24"/>
              </w:rPr>
              <w:t>до-ступе</w:t>
            </w:r>
            <w:proofErr w:type="gramEnd"/>
            <w:r w:rsidRPr="006B23DB">
              <w:rPr>
                <w:rFonts w:eastAsiaTheme="minorHAnsi"/>
                <w:sz w:val="24"/>
                <w:szCs w:val="24"/>
              </w:rPr>
              <w:t xml:space="preserve"> на офиц</w:t>
            </w:r>
            <w:r w:rsidRPr="006B23DB">
              <w:rPr>
                <w:rFonts w:eastAsiaTheme="minorHAnsi"/>
                <w:sz w:val="24"/>
                <w:szCs w:val="24"/>
              </w:rPr>
              <w:t>и</w:t>
            </w:r>
            <w:r w:rsidRPr="006B23DB">
              <w:rPr>
                <w:rFonts w:eastAsiaTheme="minorHAnsi"/>
                <w:sz w:val="24"/>
                <w:szCs w:val="24"/>
              </w:rPr>
              <w:t>альном сайте Администрации Пристенского района Курской области в сети «Интернет»</w:t>
            </w:r>
          </w:p>
        </w:tc>
        <w:tc>
          <w:tcPr>
            <w:tcW w:w="2199" w:type="dxa"/>
            <w:gridSpan w:val="2"/>
            <w:vAlign w:val="center"/>
          </w:tcPr>
          <w:p w:rsidR="00513CE2" w:rsidRPr="006B23DB" w:rsidRDefault="00513CE2" w:rsidP="007F5C6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6B23DB">
              <w:rPr>
                <w:sz w:val="24"/>
                <w:szCs w:val="24"/>
              </w:rPr>
              <w:t>Управление ф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нансов и эконом</w:t>
            </w:r>
            <w:r w:rsidRPr="006B23DB">
              <w:rPr>
                <w:sz w:val="24"/>
                <w:szCs w:val="24"/>
              </w:rPr>
              <w:t>и</w:t>
            </w:r>
            <w:r w:rsidRPr="006B23DB">
              <w:rPr>
                <w:sz w:val="24"/>
                <w:szCs w:val="24"/>
              </w:rPr>
              <w:t>ческого развития Администрации Пристенского ра</w:t>
            </w:r>
            <w:r w:rsidRPr="006B23DB">
              <w:rPr>
                <w:sz w:val="24"/>
                <w:szCs w:val="24"/>
              </w:rPr>
              <w:t>й</w:t>
            </w:r>
            <w:r w:rsidRPr="006B23DB">
              <w:rPr>
                <w:sz w:val="24"/>
                <w:szCs w:val="24"/>
              </w:rPr>
              <w:t>она Курской обл</w:t>
            </w:r>
            <w:r w:rsidRPr="006B23DB">
              <w:rPr>
                <w:sz w:val="24"/>
                <w:szCs w:val="24"/>
              </w:rPr>
              <w:t>а</w:t>
            </w:r>
            <w:r w:rsidRPr="006B23DB">
              <w:rPr>
                <w:sz w:val="24"/>
                <w:szCs w:val="24"/>
              </w:rPr>
              <w:t>сти</w:t>
            </w:r>
          </w:p>
        </w:tc>
      </w:tr>
    </w:tbl>
    <w:p w:rsidR="00513CE2" w:rsidRPr="006B23DB" w:rsidRDefault="00513CE2" w:rsidP="005A7CCB">
      <w:pPr>
        <w:pStyle w:val="Default"/>
        <w:suppressAutoHyphens/>
        <w:rPr>
          <w:bCs/>
          <w:color w:val="auto"/>
          <w:sz w:val="44"/>
          <w:szCs w:val="44"/>
        </w:rPr>
      </w:pPr>
    </w:p>
    <w:sectPr w:rsidR="00513CE2" w:rsidRPr="006B23DB" w:rsidSect="008572D6">
      <w:headerReference w:type="default" r:id="rId9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78" w:rsidRDefault="00EB4878" w:rsidP="007D489C">
      <w:pPr>
        <w:spacing w:after="0" w:line="240" w:lineRule="auto"/>
      </w:pPr>
      <w:r>
        <w:separator/>
      </w:r>
    </w:p>
  </w:endnote>
  <w:endnote w:type="continuationSeparator" w:id="0">
    <w:p w:rsidR="00EB4878" w:rsidRDefault="00EB4878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500078FF" w:usb2="0000002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78" w:rsidRDefault="00EB4878" w:rsidP="007D489C">
      <w:pPr>
        <w:spacing w:after="0" w:line="240" w:lineRule="auto"/>
      </w:pPr>
      <w:r>
        <w:separator/>
      </w:r>
    </w:p>
  </w:footnote>
  <w:footnote w:type="continuationSeparator" w:id="0">
    <w:p w:rsidR="00EB4878" w:rsidRDefault="00EB4878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78" w:rsidRDefault="00EB4878" w:rsidP="00695F36">
    <w:pPr>
      <w:pStyle w:val="af0"/>
      <w:jc w:val="center"/>
    </w:pPr>
    <w:r w:rsidRPr="001D7412">
      <w:rPr>
        <w:rFonts w:ascii="Times New Roman" w:hAnsi="Times New Roman"/>
        <w:sz w:val="24"/>
      </w:rPr>
      <w:fldChar w:fldCharType="begin"/>
    </w:r>
    <w:r w:rsidRPr="001D7412">
      <w:rPr>
        <w:rFonts w:ascii="Times New Roman" w:hAnsi="Times New Roman"/>
        <w:sz w:val="24"/>
      </w:rPr>
      <w:instrText xml:space="preserve"> PAGE   \* MERGEFORMAT </w:instrText>
    </w:r>
    <w:r w:rsidRPr="001D7412">
      <w:rPr>
        <w:rFonts w:ascii="Times New Roman" w:hAnsi="Times New Roman"/>
        <w:sz w:val="24"/>
      </w:rPr>
      <w:fldChar w:fldCharType="separate"/>
    </w:r>
    <w:r w:rsidR="00C53332">
      <w:rPr>
        <w:rFonts w:ascii="Times New Roman" w:hAnsi="Times New Roman"/>
        <w:noProof/>
        <w:sz w:val="24"/>
      </w:rPr>
      <w:t>2</w:t>
    </w:r>
    <w:r w:rsidRPr="001D741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2C501E"/>
    <w:multiLevelType w:val="hybridMultilevel"/>
    <w:tmpl w:val="ABB0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3D92B3D"/>
    <w:multiLevelType w:val="hybridMultilevel"/>
    <w:tmpl w:val="7372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115E82"/>
    <w:multiLevelType w:val="hybridMultilevel"/>
    <w:tmpl w:val="080C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0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13"/>
  </w:num>
  <w:num w:numId="21">
    <w:abstractNumId w:val="16"/>
  </w:num>
  <w:num w:numId="22">
    <w:abstractNumId w:val="10"/>
  </w:num>
  <w:num w:numId="23">
    <w:abstractNumId w:val="12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8C"/>
    <w:rsid w:val="00000791"/>
    <w:rsid w:val="00000B42"/>
    <w:rsid w:val="000016AB"/>
    <w:rsid w:val="0000233D"/>
    <w:rsid w:val="00003241"/>
    <w:rsid w:val="00003CDE"/>
    <w:rsid w:val="000041EA"/>
    <w:rsid w:val="00004CA6"/>
    <w:rsid w:val="000062F3"/>
    <w:rsid w:val="00007FBB"/>
    <w:rsid w:val="00010D31"/>
    <w:rsid w:val="00011C75"/>
    <w:rsid w:val="000129B1"/>
    <w:rsid w:val="00012B8A"/>
    <w:rsid w:val="00012F73"/>
    <w:rsid w:val="00013919"/>
    <w:rsid w:val="00014292"/>
    <w:rsid w:val="00015C82"/>
    <w:rsid w:val="00016089"/>
    <w:rsid w:val="0001747E"/>
    <w:rsid w:val="00017AE4"/>
    <w:rsid w:val="000206BD"/>
    <w:rsid w:val="00020DEC"/>
    <w:rsid w:val="00020FA3"/>
    <w:rsid w:val="0002133B"/>
    <w:rsid w:val="00022B1F"/>
    <w:rsid w:val="00023322"/>
    <w:rsid w:val="000278AA"/>
    <w:rsid w:val="00027B9E"/>
    <w:rsid w:val="000300D7"/>
    <w:rsid w:val="00030D7A"/>
    <w:rsid w:val="00031C76"/>
    <w:rsid w:val="00031F8A"/>
    <w:rsid w:val="000328C2"/>
    <w:rsid w:val="00032EF0"/>
    <w:rsid w:val="00033555"/>
    <w:rsid w:val="00034242"/>
    <w:rsid w:val="00034909"/>
    <w:rsid w:val="00034A48"/>
    <w:rsid w:val="00035228"/>
    <w:rsid w:val="00035298"/>
    <w:rsid w:val="00035A17"/>
    <w:rsid w:val="00035F3F"/>
    <w:rsid w:val="000366CD"/>
    <w:rsid w:val="00036FC3"/>
    <w:rsid w:val="00037BF5"/>
    <w:rsid w:val="000402B3"/>
    <w:rsid w:val="00041274"/>
    <w:rsid w:val="00041968"/>
    <w:rsid w:val="00042500"/>
    <w:rsid w:val="00042667"/>
    <w:rsid w:val="000429F3"/>
    <w:rsid w:val="00042EAD"/>
    <w:rsid w:val="00042F8C"/>
    <w:rsid w:val="00043828"/>
    <w:rsid w:val="00043FC2"/>
    <w:rsid w:val="00045A63"/>
    <w:rsid w:val="00046F43"/>
    <w:rsid w:val="00046FE3"/>
    <w:rsid w:val="0004769E"/>
    <w:rsid w:val="000505C5"/>
    <w:rsid w:val="00051053"/>
    <w:rsid w:val="00051175"/>
    <w:rsid w:val="00051806"/>
    <w:rsid w:val="000527A0"/>
    <w:rsid w:val="00052FFD"/>
    <w:rsid w:val="00053051"/>
    <w:rsid w:val="00053AF1"/>
    <w:rsid w:val="00053F3E"/>
    <w:rsid w:val="0005421A"/>
    <w:rsid w:val="00054247"/>
    <w:rsid w:val="00054556"/>
    <w:rsid w:val="00054D0D"/>
    <w:rsid w:val="00054EF4"/>
    <w:rsid w:val="00054F20"/>
    <w:rsid w:val="00055188"/>
    <w:rsid w:val="00055DF1"/>
    <w:rsid w:val="00056563"/>
    <w:rsid w:val="00056800"/>
    <w:rsid w:val="00061092"/>
    <w:rsid w:val="000616D1"/>
    <w:rsid w:val="0006324B"/>
    <w:rsid w:val="00063DE0"/>
    <w:rsid w:val="00064604"/>
    <w:rsid w:val="00064651"/>
    <w:rsid w:val="000646D4"/>
    <w:rsid w:val="00064B32"/>
    <w:rsid w:val="000663A8"/>
    <w:rsid w:val="00070274"/>
    <w:rsid w:val="00070749"/>
    <w:rsid w:val="0007096A"/>
    <w:rsid w:val="00071D78"/>
    <w:rsid w:val="00072BD2"/>
    <w:rsid w:val="00073621"/>
    <w:rsid w:val="000740DE"/>
    <w:rsid w:val="0007472F"/>
    <w:rsid w:val="00074AED"/>
    <w:rsid w:val="00075BB7"/>
    <w:rsid w:val="00075CF9"/>
    <w:rsid w:val="0007683C"/>
    <w:rsid w:val="00076E90"/>
    <w:rsid w:val="00076FF4"/>
    <w:rsid w:val="0007706D"/>
    <w:rsid w:val="00077E0C"/>
    <w:rsid w:val="000817E4"/>
    <w:rsid w:val="00081EB3"/>
    <w:rsid w:val="00082318"/>
    <w:rsid w:val="00082440"/>
    <w:rsid w:val="0008302C"/>
    <w:rsid w:val="000837E4"/>
    <w:rsid w:val="00083B92"/>
    <w:rsid w:val="00084EF5"/>
    <w:rsid w:val="00085103"/>
    <w:rsid w:val="00085114"/>
    <w:rsid w:val="00085397"/>
    <w:rsid w:val="000858DA"/>
    <w:rsid w:val="00086FB4"/>
    <w:rsid w:val="0008773C"/>
    <w:rsid w:val="00087DB0"/>
    <w:rsid w:val="000902C6"/>
    <w:rsid w:val="00090355"/>
    <w:rsid w:val="00090424"/>
    <w:rsid w:val="000912FC"/>
    <w:rsid w:val="000915D6"/>
    <w:rsid w:val="000917D6"/>
    <w:rsid w:val="00091B8E"/>
    <w:rsid w:val="000927BC"/>
    <w:rsid w:val="0009370A"/>
    <w:rsid w:val="00093AFE"/>
    <w:rsid w:val="0009468F"/>
    <w:rsid w:val="000948C3"/>
    <w:rsid w:val="00094A67"/>
    <w:rsid w:val="00094F67"/>
    <w:rsid w:val="00095007"/>
    <w:rsid w:val="0009591C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2191"/>
    <w:rsid w:val="000A2674"/>
    <w:rsid w:val="000A2B86"/>
    <w:rsid w:val="000A3229"/>
    <w:rsid w:val="000A3230"/>
    <w:rsid w:val="000A39BF"/>
    <w:rsid w:val="000A454A"/>
    <w:rsid w:val="000A475E"/>
    <w:rsid w:val="000A4952"/>
    <w:rsid w:val="000A4ABF"/>
    <w:rsid w:val="000A5A32"/>
    <w:rsid w:val="000A6D27"/>
    <w:rsid w:val="000A6FE7"/>
    <w:rsid w:val="000A7019"/>
    <w:rsid w:val="000B00DE"/>
    <w:rsid w:val="000B03FF"/>
    <w:rsid w:val="000B0761"/>
    <w:rsid w:val="000B0D53"/>
    <w:rsid w:val="000B0DC9"/>
    <w:rsid w:val="000B1BE6"/>
    <w:rsid w:val="000B1EB4"/>
    <w:rsid w:val="000B21BE"/>
    <w:rsid w:val="000B249D"/>
    <w:rsid w:val="000B2644"/>
    <w:rsid w:val="000B26FC"/>
    <w:rsid w:val="000B2BD6"/>
    <w:rsid w:val="000B2E8C"/>
    <w:rsid w:val="000B38F6"/>
    <w:rsid w:val="000B39CF"/>
    <w:rsid w:val="000B3F5E"/>
    <w:rsid w:val="000B48A3"/>
    <w:rsid w:val="000B4902"/>
    <w:rsid w:val="000B4E01"/>
    <w:rsid w:val="000B5C5A"/>
    <w:rsid w:val="000B6B0F"/>
    <w:rsid w:val="000B77C4"/>
    <w:rsid w:val="000B7AF5"/>
    <w:rsid w:val="000C0D61"/>
    <w:rsid w:val="000C0DFE"/>
    <w:rsid w:val="000C0F52"/>
    <w:rsid w:val="000C2AA8"/>
    <w:rsid w:val="000C38E2"/>
    <w:rsid w:val="000C3B24"/>
    <w:rsid w:val="000C40D7"/>
    <w:rsid w:val="000C66BA"/>
    <w:rsid w:val="000C77AA"/>
    <w:rsid w:val="000C7D14"/>
    <w:rsid w:val="000C7F24"/>
    <w:rsid w:val="000D180D"/>
    <w:rsid w:val="000D2281"/>
    <w:rsid w:val="000D247B"/>
    <w:rsid w:val="000D5EBD"/>
    <w:rsid w:val="000D6219"/>
    <w:rsid w:val="000D641E"/>
    <w:rsid w:val="000D6554"/>
    <w:rsid w:val="000D68F3"/>
    <w:rsid w:val="000D6D12"/>
    <w:rsid w:val="000D72B1"/>
    <w:rsid w:val="000D72E6"/>
    <w:rsid w:val="000D739C"/>
    <w:rsid w:val="000D7883"/>
    <w:rsid w:val="000D7E58"/>
    <w:rsid w:val="000E0ADE"/>
    <w:rsid w:val="000E2078"/>
    <w:rsid w:val="000E21B4"/>
    <w:rsid w:val="000E229E"/>
    <w:rsid w:val="000E2C35"/>
    <w:rsid w:val="000E3246"/>
    <w:rsid w:val="000E5911"/>
    <w:rsid w:val="000E59C7"/>
    <w:rsid w:val="000E5D84"/>
    <w:rsid w:val="000E69F3"/>
    <w:rsid w:val="000E7D26"/>
    <w:rsid w:val="000F02F5"/>
    <w:rsid w:val="000F0440"/>
    <w:rsid w:val="000F0B8D"/>
    <w:rsid w:val="000F0DB0"/>
    <w:rsid w:val="000F1363"/>
    <w:rsid w:val="000F1EFD"/>
    <w:rsid w:val="000F2DFC"/>
    <w:rsid w:val="000F37A8"/>
    <w:rsid w:val="000F3DD5"/>
    <w:rsid w:val="000F47F6"/>
    <w:rsid w:val="000F4A7D"/>
    <w:rsid w:val="000F5596"/>
    <w:rsid w:val="000F573F"/>
    <w:rsid w:val="000F5925"/>
    <w:rsid w:val="000F6546"/>
    <w:rsid w:val="000F70A4"/>
    <w:rsid w:val="000F7F01"/>
    <w:rsid w:val="00100D8F"/>
    <w:rsid w:val="00101249"/>
    <w:rsid w:val="001017E4"/>
    <w:rsid w:val="00102CF0"/>
    <w:rsid w:val="00103D39"/>
    <w:rsid w:val="001047B1"/>
    <w:rsid w:val="00104A30"/>
    <w:rsid w:val="00104D75"/>
    <w:rsid w:val="0010540A"/>
    <w:rsid w:val="00105940"/>
    <w:rsid w:val="00106046"/>
    <w:rsid w:val="0010664A"/>
    <w:rsid w:val="0010671C"/>
    <w:rsid w:val="00106B3B"/>
    <w:rsid w:val="001072ED"/>
    <w:rsid w:val="0010769A"/>
    <w:rsid w:val="001079FC"/>
    <w:rsid w:val="001102F5"/>
    <w:rsid w:val="00110E30"/>
    <w:rsid w:val="0011162B"/>
    <w:rsid w:val="0011201C"/>
    <w:rsid w:val="0011238A"/>
    <w:rsid w:val="00112C1E"/>
    <w:rsid w:val="001130C9"/>
    <w:rsid w:val="001139D7"/>
    <w:rsid w:val="00113A37"/>
    <w:rsid w:val="00115C92"/>
    <w:rsid w:val="001164F2"/>
    <w:rsid w:val="00117AE4"/>
    <w:rsid w:val="00120E3A"/>
    <w:rsid w:val="0012167B"/>
    <w:rsid w:val="0012189C"/>
    <w:rsid w:val="00121CC3"/>
    <w:rsid w:val="00121F32"/>
    <w:rsid w:val="00122584"/>
    <w:rsid w:val="001242DF"/>
    <w:rsid w:val="0012477E"/>
    <w:rsid w:val="001251AC"/>
    <w:rsid w:val="00125213"/>
    <w:rsid w:val="00125235"/>
    <w:rsid w:val="001257E8"/>
    <w:rsid w:val="001261F8"/>
    <w:rsid w:val="00127F31"/>
    <w:rsid w:val="001303DA"/>
    <w:rsid w:val="00130BC0"/>
    <w:rsid w:val="00131E55"/>
    <w:rsid w:val="001325B8"/>
    <w:rsid w:val="001335BB"/>
    <w:rsid w:val="00133913"/>
    <w:rsid w:val="0013474D"/>
    <w:rsid w:val="00134FC2"/>
    <w:rsid w:val="00135B4F"/>
    <w:rsid w:val="001366C6"/>
    <w:rsid w:val="0013679B"/>
    <w:rsid w:val="001401EB"/>
    <w:rsid w:val="00141067"/>
    <w:rsid w:val="00142CD6"/>
    <w:rsid w:val="00143720"/>
    <w:rsid w:val="00144A11"/>
    <w:rsid w:val="00144A86"/>
    <w:rsid w:val="001459C7"/>
    <w:rsid w:val="00145CE8"/>
    <w:rsid w:val="00146154"/>
    <w:rsid w:val="001462F3"/>
    <w:rsid w:val="001466BD"/>
    <w:rsid w:val="00146882"/>
    <w:rsid w:val="0014716B"/>
    <w:rsid w:val="00147E6A"/>
    <w:rsid w:val="001509D3"/>
    <w:rsid w:val="00150D16"/>
    <w:rsid w:val="0015164D"/>
    <w:rsid w:val="00151772"/>
    <w:rsid w:val="0015227A"/>
    <w:rsid w:val="0015238F"/>
    <w:rsid w:val="001529B5"/>
    <w:rsid w:val="00153D90"/>
    <w:rsid w:val="00154461"/>
    <w:rsid w:val="001558DF"/>
    <w:rsid w:val="00155FFA"/>
    <w:rsid w:val="0015740B"/>
    <w:rsid w:val="001600CA"/>
    <w:rsid w:val="00160BAC"/>
    <w:rsid w:val="00161623"/>
    <w:rsid w:val="00161B2F"/>
    <w:rsid w:val="00162B4A"/>
    <w:rsid w:val="00162D52"/>
    <w:rsid w:val="001635E1"/>
    <w:rsid w:val="00163C70"/>
    <w:rsid w:val="00164718"/>
    <w:rsid w:val="00164A7C"/>
    <w:rsid w:val="00164E44"/>
    <w:rsid w:val="00165952"/>
    <w:rsid w:val="001659D5"/>
    <w:rsid w:val="0016600A"/>
    <w:rsid w:val="00167DE1"/>
    <w:rsid w:val="001706BE"/>
    <w:rsid w:val="001706E3"/>
    <w:rsid w:val="00171CF1"/>
    <w:rsid w:val="0017277C"/>
    <w:rsid w:val="00172859"/>
    <w:rsid w:val="001728EB"/>
    <w:rsid w:val="00172C37"/>
    <w:rsid w:val="00173037"/>
    <w:rsid w:val="00173542"/>
    <w:rsid w:val="00174577"/>
    <w:rsid w:val="00174D5F"/>
    <w:rsid w:val="00175059"/>
    <w:rsid w:val="00175893"/>
    <w:rsid w:val="00175894"/>
    <w:rsid w:val="00176A27"/>
    <w:rsid w:val="00176EAE"/>
    <w:rsid w:val="001773D5"/>
    <w:rsid w:val="00177E1C"/>
    <w:rsid w:val="00180CA3"/>
    <w:rsid w:val="00181894"/>
    <w:rsid w:val="00181D7C"/>
    <w:rsid w:val="001832B5"/>
    <w:rsid w:val="00183568"/>
    <w:rsid w:val="001839EC"/>
    <w:rsid w:val="001847C3"/>
    <w:rsid w:val="00184980"/>
    <w:rsid w:val="00184F4B"/>
    <w:rsid w:val="0018597F"/>
    <w:rsid w:val="001863F8"/>
    <w:rsid w:val="001865F5"/>
    <w:rsid w:val="00187BE9"/>
    <w:rsid w:val="001926C5"/>
    <w:rsid w:val="00192D64"/>
    <w:rsid w:val="00192E31"/>
    <w:rsid w:val="0019457B"/>
    <w:rsid w:val="001948A2"/>
    <w:rsid w:val="00194A16"/>
    <w:rsid w:val="00194E7D"/>
    <w:rsid w:val="0019593F"/>
    <w:rsid w:val="00196583"/>
    <w:rsid w:val="001965C5"/>
    <w:rsid w:val="001968D1"/>
    <w:rsid w:val="00197F50"/>
    <w:rsid w:val="001A008E"/>
    <w:rsid w:val="001A04E8"/>
    <w:rsid w:val="001A074D"/>
    <w:rsid w:val="001A1260"/>
    <w:rsid w:val="001A1750"/>
    <w:rsid w:val="001A1B7B"/>
    <w:rsid w:val="001A1BE7"/>
    <w:rsid w:val="001A22E5"/>
    <w:rsid w:val="001A5893"/>
    <w:rsid w:val="001A5A77"/>
    <w:rsid w:val="001A5FC9"/>
    <w:rsid w:val="001A6FB6"/>
    <w:rsid w:val="001B0076"/>
    <w:rsid w:val="001B1DC8"/>
    <w:rsid w:val="001B33B3"/>
    <w:rsid w:val="001B3AD9"/>
    <w:rsid w:val="001B3CE9"/>
    <w:rsid w:val="001B4FF1"/>
    <w:rsid w:val="001B5251"/>
    <w:rsid w:val="001B5817"/>
    <w:rsid w:val="001B6FA3"/>
    <w:rsid w:val="001B737D"/>
    <w:rsid w:val="001C05F2"/>
    <w:rsid w:val="001C0BBE"/>
    <w:rsid w:val="001C195D"/>
    <w:rsid w:val="001C1F06"/>
    <w:rsid w:val="001C23DD"/>
    <w:rsid w:val="001C2699"/>
    <w:rsid w:val="001C3401"/>
    <w:rsid w:val="001C3D58"/>
    <w:rsid w:val="001C5565"/>
    <w:rsid w:val="001C5CFB"/>
    <w:rsid w:val="001C60A8"/>
    <w:rsid w:val="001C62F6"/>
    <w:rsid w:val="001C6DF0"/>
    <w:rsid w:val="001C7114"/>
    <w:rsid w:val="001C72AC"/>
    <w:rsid w:val="001C770F"/>
    <w:rsid w:val="001C7A24"/>
    <w:rsid w:val="001D0DE5"/>
    <w:rsid w:val="001D1BE6"/>
    <w:rsid w:val="001D1C9B"/>
    <w:rsid w:val="001D1DDD"/>
    <w:rsid w:val="001D20B7"/>
    <w:rsid w:val="001D296C"/>
    <w:rsid w:val="001D4451"/>
    <w:rsid w:val="001D4542"/>
    <w:rsid w:val="001D4954"/>
    <w:rsid w:val="001D4CC6"/>
    <w:rsid w:val="001D686B"/>
    <w:rsid w:val="001D7412"/>
    <w:rsid w:val="001E3216"/>
    <w:rsid w:val="001E36EA"/>
    <w:rsid w:val="001E427B"/>
    <w:rsid w:val="001E5532"/>
    <w:rsid w:val="001E645A"/>
    <w:rsid w:val="001E6DE7"/>
    <w:rsid w:val="001E6F7D"/>
    <w:rsid w:val="001F0129"/>
    <w:rsid w:val="001F192D"/>
    <w:rsid w:val="001F1C10"/>
    <w:rsid w:val="001F2167"/>
    <w:rsid w:val="001F49E3"/>
    <w:rsid w:val="001F4ADD"/>
    <w:rsid w:val="001F543F"/>
    <w:rsid w:val="001F632F"/>
    <w:rsid w:val="001F6A7C"/>
    <w:rsid w:val="001F6D02"/>
    <w:rsid w:val="001F71ED"/>
    <w:rsid w:val="001F7A27"/>
    <w:rsid w:val="0020020C"/>
    <w:rsid w:val="00201009"/>
    <w:rsid w:val="00202CC2"/>
    <w:rsid w:val="00204AED"/>
    <w:rsid w:val="00207014"/>
    <w:rsid w:val="00207335"/>
    <w:rsid w:val="002075D3"/>
    <w:rsid w:val="002077C4"/>
    <w:rsid w:val="002101AB"/>
    <w:rsid w:val="00210692"/>
    <w:rsid w:val="0021104B"/>
    <w:rsid w:val="00211B39"/>
    <w:rsid w:val="00211C3E"/>
    <w:rsid w:val="00211D23"/>
    <w:rsid w:val="00212A68"/>
    <w:rsid w:val="0021395A"/>
    <w:rsid w:val="00213BC3"/>
    <w:rsid w:val="00215F84"/>
    <w:rsid w:val="002168EC"/>
    <w:rsid w:val="00216B70"/>
    <w:rsid w:val="002171F6"/>
    <w:rsid w:val="00217F67"/>
    <w:rsid w:val="00220C4A"/>
    <w:rsid w:val="00221EE5"/>
    <w:rsid w:val="00222011"/>
    <w:rsid w:val="002232A4"/>
    <w:rsid w:val="00223484"/>
    <w:rsid w:val="00223CED"/>
    <w:rsid w:val="002247F8"/>
    <w:rsid w:val="002251FB"/>
    <w:rsid w:val="0022572F"/>
    <w:rsid w:val="002270ED"/>
    <w:rsid w:val="00227156"/>
    <w:rsid w:val="00230190"/>
    <w:rsid w:val="002303A1"/>
    <w:rsid w:val="00230682"/>
    <w:rsid w:val="00230791"/>
    <w:rsid w:val="00230DF8"/>
    <w:rsid w:val="00231439"/>
    <w:rsid w:val="002316A5"/>
    <w:rsid w:val="00231F8B"/>
    <w:rsid w:val="002321D7"/>
    <w:rsid w:val="00232486"/>
    <w:rsid w:val="002330EF"/>
    <w:rsid w:val="00233323"/>
    <w:rsid w:val="002335B5"/>
    <w:rsid w:val="00234747"/>
    <w:rsid w:val="00234A8B"/>
    <w:rsid w:val="00234F13"/>
    <w:rsid w:val="0023518D"/>
    <w:rsid w:val="00235313"/>
    <w:rsid w:val="00237509"/>
    <w:rsid w:val="0023792F"/>
    <w:rsid w:val="00237A5E"/>
    <w:rsid w:val="00237C16"/>
    <w:rsid w:val="00237D83"/>
    <w:rsid w:val="00240CA7"/>
    <w:rsid w:val="002416D1"/>
    <w:rsid w:val="0024179E"/>
    <w:rsid w:val="00241B3E"/>
    <w:rsid w:val="002432BB"/>
    <w:rsid w:val="002432EE"/>
    <w:rsid w:val="00243FA1"/>
    <w:rsid w:val="00244393"/>
    <w:rsid w:val="0024674B"/>
    <w:rsid w:val="00246901"/>
    <w:rsid w:val="00246ADA"/>
    <w:rsid w:val="00246B5D"/>
    <w:rsid w:val="00247B0C"/>
    <w:rsid w:val="00247D3D"/>
    <w:rsid w:val="00247D4F"/>
    <w:rsid w:val="00250044"/>
    <w:rsid w:val="00250E60"/>
    <w:rsid w:val="00251272"/>
    <w:rsid w:val="00251C2A"/>
    <w:rsid w:val="0025236E"/>
    <w:rsid w:val="002529AF"/>
    <w:rsid w:val="00252C12"/>
    <w:rsid w:val="002539B7"/>
    <w:rsid w:val="00255527"/>
    <w:rsid w:val="0025621C"/>
    <w:rsid w:val="00256499"/>
    <w:rsid w:val="0025667F"/>
    <w:rsid w:val="002566ED"/>
    <w:rsid w:val="00256F7D"/>
    <w:rsid w:val="002572E1"/>
    <w:rsid w:val="00257308"/>
    <w:rsid w:val="00260134"/>
    <w:rsid w:val="0026025D"/>
    <w:rsid w:val="00260D5F"/>
    <w:rsid w:val="002611FF"/>
    <w:rsid w:val="00261437"/>
    <w:rsid w:val="0026151A"/>
    <w:rsid w:val="00261A7B"/>
    <w:rsid w:val="00261E14"/>
    <w:rsid w:val="00262538"/>
    <w:rsid w:val="002628E7"/>
    <w:rsid w:val="00262B78"/>
    <w:rsid w:val="00263A32"/>
    <w:rsid w:val="00264120"/>
    <w:rsid w:val="00264853"/>
    <w:rsid w:val="00264CFC"/>
    <w:rsid w:val="00264EC7"/>
    <w:rsid w:val="00265017"/>
    <w:rsid w:val="00265E26"/>
    <w:rsid w:val="00266BB8"/>
    <w:rsid w:val="00266F17"/>
    <w:rsid w:val="002678F1"/>
    <w:rsid w:val="00267F42"/>
    <w:rsid w:val="002702D3"/>
    <w:rsid w:val="0027042F"/>
    <w:rsid w:val="00270CC7"/>
    <w:rsid w:val="00272C89"/>
    <w:rsid w:val="0027327D"/>
    <w:rsid w:val="002737D6"/>
    <w:rsid w:val="00273B18"/>
    <w:rsid w:val="00273B22"/>
    <w:rsid w:val="00274189"/>
    <w:rsid w:val="0027442E"/>
    <w:rsid w:val="00274926"/>
    <w:rsid w:val="00275691"/>
    <w:rsid w:val="002765B1"/>
    <w:rsid w:val="00276A88"/>
    <w:rsid w:val="0027712C"/>
    <w:rsid w:val="00277453"/>
    <w:rsid w:val="00280833"/>
    <w:rsid w:val="00280AA8"/>
    <w:rsid w:val="00280BE2"/>
    <w:rsid w:val="00281415"/>
    <w:rsid w:val="00281556"/>
    <w:rsid w:val="00281984"/>
    <w:rsid w:val="00281A8E"/>
    <w:rsid w:val="00281DF0"/>
    <w:rsid w:val="002825F2"/>
    <w:rsid w:val="00284A1B"/>
    <w:rsid w:val="00285D23"/>
    <w:rsid w:val="00286E9D"/>
    <w:rsid w:val="00287463"/>
    <w:rsid w:val="00287D4D"/>
    <w:rsid w:val="00290D23"/>
    <w:rsid w:val="00290DD3"/>
    <w:rsid w:val="0029169D"/>
    <w:rsid w:val="00292365"/>
    <w:rsid w:val="00292BCE"/>
    <w:rsid w:val="00293DDC"/>
    <w:rsid w:val="00293E5D"/>
    <w:rsid w:val="00294CF4"/>
    <w:rsid w:val="00295829"/>
    <w:rsid w:val="00295A0E"/>
    <w:rsid w:val="002A036A"/>
    <w:rsid w:val="002A1AD9"/>
    <w:rsid w:val="002A22E1"/>
    <w:rsid w:val="002A2FBC"/>
    <w:rsid w:val="002A369C"/>
    <w:rsid w:val="002A3A16"/>
    <w:rsid w:val="002A4C3F"/>
    <w:rsid w:val="002A5142"/>
    <w:rsid w:val="002A51BD"/>
    <w:rsid w:val="002A5423"/>
    <w:rsid w:val="002A5592"/>
    <w:rsid w:val="002A57B1"/>
    <w:rsid w:val="002A612E"/>
    <w:rsid w:val="002A7683"/>
    <w:rsid w:val="002B0159"/>
    <w:rsid w:val="002B03DE"/>
    <w:rsid w:val="002B14D2"/>
    <w:rsid w:val="002B1FAB"/>
    <w:rsid w:val="002B3B76"/>
    <w:rsid w:val="002B3E78"/>
    <w:rsid w:val="002B475B"/>
    <w:rsid w:val="002B4B58"/>
    <w:rsid w:val="002B50B2"/>
    <w:rsid w:val="002B53F6"/>
    <w:rsid w:val="002B5423"/>
    <w:rsid w:val="002B5B4E"/>
    <w:rsid w:val="002B5DF8"/>
    <w:rsid w:val="002B6275"/>
    <w:rsid w:val="002B74DC"/>
    <w:rsid w:val="002B7C76"/>
    <w:rsid w:val="002C131B"/>
    <w:rsid w:val="002C1CA8"/>
    <w:rsid w:val="002C2242"/>
    <w:rsid w:val="002C27F0"/>
    <w:rsid w:val="002C319A"/>
    <w:rsid w:val="002C47C8"/>
    <w:rsid w:val="002C4FCD"/>
    <w:rsid w:val="002C51EE"/>
    <w:rsid w:val="002C5889"/>
    <w:rsid w:val="002C58A5"/>
    <w:rsid w:val="002C6118"/>
    <w:rsid w:val="002C631A"/>
    <w:rsid w:val="002C637B"/>
    <w:rsid w:val="002D16AA"/>
    <w:rsid w:val="002D1A8F"/>
    <w:rsid w:val="002D1C5D"/>
    <w:rsid w:val="002D1FE6"/>
    <w:rsid w:val="002D20BC"/>
    <w:rsid w:val="002D220A"/>
    <w:rsid w:val="002D24B3"/>
    <w:rsid w:val="002D3AE7"/>
    <w:rsid w:val="002D527D"/>
    <w:rsid w:val="002D6A0C"/>
    <w:rsid w:val="002D6A87"/>
    <w:rsid w:val="002E01F2"/>
    <w:rsid w:val="002E0795"/>
    <w:rsid w:val="002E112B"/>
    <w:rsid w:val="002E1516"/>
    <w:rsid w:val="002E1BC7"/>
    <w:rsid w:val="002E2AE2"/>
    <w:rsid w:val="002E3911"/>
    <w:rsid w:val="002E3D3F"/>
    <w:rsid w:val="002E4785"/>
    <w:rsid w:val="002E5478"/>
    <w:rsid w:val="002E58E7"/>
    <w:rsid w:val="002E5C74"/>
    <w:rsid w:val="002E5EE4"/>
    <w:rsid w:val="002E7736"/>
    <w:rsid w:val="002E7C4D"/>
    <w:rsid w:val="002F0D86"/>
    <w:rsid w:val="002F0F3A"/>
    <w:rsid w:val="002F15CB"/>
    <w:rsid w:val="002F15DD"/>
    <w:rsid w:val="002F1DA0"/>
    <w:rsid w:val="002F202E"/>
    <w:rsid w:val="002F20F4"/>
    <w:rsid w:val="002F2D4A"/>
    <w:rsid w:val="002F2F89"/>
    <w:rsid w:val="002F323A"/>
    <w:rsid w:val="002F3B32"/>
    <w:rsid w:val="002F3F66"/>
    <w:rsid w:val="002F4266"/>
    <w:rsid w:val="002F49DB"/>
    <w:rsid w:val="002F5C79"/>
    <w:rsid w:val="002F7401"/>
    <w:rsid w:val="002F7C91"/>
    <w:rsid w:val="002F7E7A"/>
    <w:rsid w:val="003001F5"/>
    <w:rsid w:val="003007B6"/>
    <w:rsid w:val="00302711"/>
    <w:rsid w:val="003029CE"/>
    <w:rsid w:val="00302A3D"/>
    <w:rsid w:val="003030D9"/>
    <w:rsid w:val="00303829"/>
    <w:rsid w:val="00303F43"/>
    <w:rsid w:val="003054A4"/>
    <w:rsid w:val="00306645"/>
    <w:rsid w:val="00306D4F"/>
    <w:rsid w:val="00307703"/>
    <w:rsid w:val="00310570"/>
    <w:rsid w:val="00310863"/>
    <w:rsid w:val="00310C4C"/>
    <w:rsid w:val="00310D95"/>
    <w:rsid w:val="00311CA9"/>
    <w:rsid w:val="00311F51"/>
    <w:rsid w:val="0031300B"/>
    <w:rsid w:val="003130FC"/>
    <w:rsid w:val="00313FF6"/>
    <w:rsid w:val="00314462"/>
    <w:rsid w:val="003144BD"/>
    <w:rsid w:val="003150F8"/>
    <w:rsid w:val="00315134"/>
    <w:rsid w:val="003156DB"/>
    <w:rsid w:val="00316610"/>
    <w:rsid w:val="00316A76"/>
    <w:rsid w:val="003170BA"/>
    <w:rsid w:val="00317610"/>
    <w:rsid w:val="0031772A"/>
    <w:rsid w:val="0031783F"/>
    <w:rsid w:val="00317861"/>
    <w:rsid w:val="00317BAD"/>
    <w:rsid w:val="00320B87"/>
    <w:rsid w:val="00320DCD"/>
    <w:rsid w:val="00322FE4"/>
    <w:rsid w:val="0032424C"/>
    <w:rsid w:val="00324386"/>
    <w:rsid w:val="003244A5"/>
    <w:rsid w:val="0032681B"/>
    <w:rsid w:val="00326DE1"/>
    <w:rsid w:val="00326FFD"/>
    <w:rsid w:val="003275D5"/>
    <w:rsid w:val="003275FF"/>
    <w:rsid w:val="00327B0F"/>
    <w:rsid w:val="00327E01"/>
    <w:rsid w:val="00330105"/>
    <w:rsid w:val="0033032A"/>
    <w:rsid w:val="00330DE5"/>
    <w:rsid w:val="0033169A"/>
    <w:rsid w:val="00332037"/>
    <w:rsid w:val="003324D6"/>
    <w:rsid w:val="003327C8"/>
    <w:rsid w:val="00332D6A"/>
    <w:rsid w:val="00332DDA"/>
    <w:rsid w:val="003348A5"/>
    <w:rsid w:val="0033503A"/>
    <w:rsid w:val="003352A1"/>
    <w:rsid w:val="0033563C"/>
    <w:rsid w:val="00336038"/>
    <w:rsid w:val="00337D10"/>
    <w:rsid w:val="00340769"/>
    <w:rsid w:val="00341F5C"/>
    <w:rsid w:val="00342FC8"/>
    <w:rsid w:val="00344DF9"/>
    <w:rsid w:val="00346A39"/>
    <w:rsid w:val="00346D13"/>
    <w:rsid w:val="00346D93"/>
    <w:rsid w:val="00347AD4"/>
    <w:rsid w:val="00350944"/>
    <w:rsid w:val="0035188F"/>
    <w:rsid w:val="003520BE"/>
    <w:rsid w:val="003522F8"/>
    <w:rsid w:val="00352A50"/>
    <w:rsid w:val="00353200"/>
    <w:rsid w:val="00353A92"/>
    <w:rsid w:val="00353CA6"/>
    <w:rsid w:val="003544E8"/>
    <w:rsid w:val="0035459C"/>
    <w:rsid w:val="00355BB6"/>
    <w:rsid w:val="0035661A"/>
    <w:rsid w:val="00356917"/>
    <w:rsid w:val="0035697A"/>
    <w:rsid w:val="0035716C"/>
    <w:rsid w:val="0036116B"/>
    <w:rsid w:val="003637F5"/>
    <w:rsid w:val="0036464A"/>
    <w:rsid w:val="00364750"/>
    <w:rsid w:val="00364C4E"/>
    <w:rsid w:val="00364EF6"/>
    <w:rsid w:val="00364F6A"/>
    <w:rsid w:val="0036695D"/>
    <w:rsid w:val="003669F1"/>
    <w:rsid w:val="00366A86"/>
    <w:rsid w:val="003670F6"/>
    <w:rsid w:val="0037011A"/>
    <w:rsid w:val="00371A52"/>
    <w:rsid w:val="00371B17"/>
    <w:rsid w:val="00371F72"/>
    <w:rsid w:val="0037227D"/>
    <w:rsid w:val="00373477"/>
    <w:rsid w:val="003738B8"/>
    <w:rsid w:val="003750FE"/>
    <w:rsid w:val="0037554E"/>
    <w:rsid w:val="00376442"/>
    <w:rsid w:val="0037678C"/>
    <w:rsid w:val="00376861"/>
    <w:rsid w:val="00376AA4"/>
    <w:rsid w:val="00377140"/>
    <w:rsid w:val="00377256"/>
    <w:rsid w:val="00380DBD"/>
    <w:rsid w:val="003821DD"/>
    <w:rsid w:val="003822C1"/>
    <w:rsid w:val="003828BC"/>
    <w:rsid w:val="003828DC"/>
    <w:rsid w:val="00382BC0"/>
    <w:rsid w:val="003836CF"/>
    <w:rsid w:val="0038447F"/>
    <w:rsid w:val="00385209"/>
    <w:rsid w:val="00386ABA"/>
    <w:rsid w:val="00386F03"/>
    <w:rsid w:val="00390856"/>
    <w:rsid w:val="00390A06"/>
    <w:rsid w:val="00390E8B"/>
    <w:rsid w:val="0039124C"/>
    <w:rsid w:val="003912F5"/>
    <w:rsid w:val="003916EF"/>
    <w:rsid w:val="0039199B"/>
    <w:rsid w:val="003933DB"/>
    <w:rsid w:val="00394B5B"/>
    <w:rsid w:val="003951D6"/>
    <w:rsid w:val="00395ADD"/>
    <w:rsid w:val="00396063"/>
    <w:rsid w:val="0039623F"/>
    <w:rsid w:val="00396B42"/>
    <w:rsid w:val="00396E11"/>
    <w:rsid w:val="00397242"/>
    <w:rsid w:val="00397A54"/>
    <w:rsid w:val="00397BAF"/>
    <w:rsid w:val="003A05CF"/>
    <w:rsid w:val="003A09B0"/>
    <w:rsid w:val="003A1057"/>
    <w:rsid w:val="003A1743"/>
    <w:rsid w:val="003A2179"/>
    <w:rsid w:val="003A24FC"/>
    <w:rsid w:val="003A28C9"/>
    <w:rsid w:val="003A4B63"/>
    <w:rsid w:val="003A4BB0"/>
    <w:rsid w:val="003A4C0C"/>
    <w:rsid w:val="003A4F69"/>
    <w:rsid w:val="003A5B83"/>
    <w:rsid w:val="003A6DE3"/>
    <w:rsid w:val="003A76C1"/>
    <w:rsid w:val="003B00DC"/>
    <w:rsid w:val="003B0685"/>
    <w:rsid w:val="003B1CC6"/>
    <w:rsid w:val="003B2139"/>
    <w:rsid w:val="003B3DD7"/>
    <w:rsid w:val="003B3DE7"/>
    <w:rsid w:val="003B4E91"/>
    <w:rsid w:val="003B5376"/>
    <w:rsid w:val="003B539E"/>
    <w:rsid w:val="003B579D"/>
    <w:rsid w:val="003B59F7"/>
    <w:rsid w:val="003B5B47"/>
    <w:rsid w:val="003B5FA3"/>
    <w:rsid w:val="003B70E4"/>
    <w:rsid w:val="003C03EC"/>
    <w:rsid w:val="003C1286"/>
    <w:rsid w:val="003C2AD1"/>
    <w:rsid w:val="003C31F6"/>
    <w:rsid w:val="003C41B6"/>
    <w:rsid w:val="003C4806"/>
    <w:rsid w:val="003C555C"/>
    <w:rsid w:val="003C5CDF"/>
    <w:rsid w:val="003C6C56"/>
    <w:rsid w:val="003C6EDC"/>
    <w:rsid w:val="003C79D1"/>
    <w:rsid w:val="003C7C10"/>
    <w:rsid w:val="003D025A"/>
    <w:rsid w:val="003D025E"/>
    <w:rsid w:val="003D083A"/>
    <w:rsid w:val="003D103F"/>
    <w:rsid w:val="003D1088"/>
    <w:rsid w:val="003D266A"/>
    <w:rsid w:val="003D2B63"/>
    <w:rsid w:val="003D2FC0"/>
    <w:rsid w:val="003D31B3"/>
    <w:rsid w:val="003D54A0"/>
    <w:rsid w:val="003D570F"/>
    <w:rsid w:val="003D631A"/>
    <w:rsid w:val="003D6418"/>
    <w:rsid w:val="003D6491"/>
    <w:rsid w:val="003D6DB8"/>
    <w:rsid w:val="003E0BB8"/>
    <w:rsid w:val="003E1CCA"/>
    <w:rsid w:val="003E2324"/>
    <w:rsid w:val="003E2496"/>
    <w:rsid w:val="003E3A7E"/>
    <w:rsid w:val="003E3E77"/>
    <w:rsid w:val="003E400E"/>
    <w:rsid w:val="003E4740"/>
    <w:rsid w:val="003E4AE5"/>
    <w:rsid w:val="003E4D21"/>
    <w:rsid w:val="003E5810"/>
    <w:rsid w:val="003E6FB9"/>
    <w:rsid w:val="003E7212"/>
    <w:rsid w:val="003E75B2"/>
    <w:rsid w:val="003F08C3"/>
    <w:rsid w:val="003F0F92"/>
    <w:rsid w:val="003F1ED3"/>
    <w:rsid w:val="003F1F7A"/>
    <w:rsid w:val="003F25EF"/>
    <w:rsid w:val="003F2B5C"/>
    <w:rsid w:val="003F31E7"/>
    <w:rsid w:val="003F5CC1"/>
    <w:rsid w:val="003F5ED5"/>
    <w:rsid w:val="00400E45"/>
    <w:rsid w:val="0040166C"/>
    <w:rsid w:val="00401E12"/>
    <w:rsid w:val="00401F90"/>
    <w:rsid w:val="00402298"/>
    <w:rsid w:val="00402844"/>
    <w:rsid w:val="00402D20"/>
    <w:rsid w:val="004031E7"/>
    <w:rsid w:val="00404C1A"/>
    <w:rsid w:val="0040565E"/>
    <w:rsid w:val="0040608C"/>
    <w:rsid w:val="00406112"/>
    <w:rsid w:val="00406A0C"/>
    <w:rsid w:val="00406A7D"/>
    <w:rsid w:val="004116BD"/>
    <w:rsid w:val="00411B05"/>
    <w:rsid w:val="0041236B"/>
    <w:rsid w:val="00412968"/>
    <w:rsid w:val="00413281"/>
    <w:rsid w:val="00413472"/>
    <w:rsid w:val="004138AB"/>
    <w:rsid w:val="0041399F"/>
    <w:rsid w:val="00413E11"/>
    <w:rsid w:val="00413EF4"/>
    <w:rsid w:val="00414D12"/>
    <w:rsid w:val="00415350"/>
    <w:rsid w:val="00415D30"/>
    <w:rsid w:val="00416135"/>
    <w:rsid w:val="004169DA"/>
    <w:rsid w:val="00417DA0"/>
    <w:rsid w:val="004202E9"/>
    <w:rsid w:val="004203B5"/>
    <w:rsid w:val="00420756"/>
    <w:rsid w:val="00421114"/>
    <w:rsid w:val="0042140B"/>
    <w:rsid w:val="00421870"/>
    <w:rsid w:val="00421BAE"/>
    <w:rsid w:val="00421FDC"/>
    <w:rsid w:val="00422269"/>
    <w:rsid w:val="00422C08"/>
    <w:rsid w:val="00422DE7"/>
    <w:rsid w:val="004240A9"/>
    <w:rsid w:val="004242D4"/>
    <w:rsid w:val="00427429"/>
    <w:rsid w:val="00427ADF"/>
    <w:rsid w:val="00427E80"/>
    <w:rsid w:val="00427EDB"/>
    <w:rsid w:val="00430B7B"/>
    <w:rsid w:val="00431246"/>
    <w:rsid w:val="00432379"/>
    <w:rsid w:val="00432718"/>
    <w:rsid w:val="00434070"/>
    <w:rsid w:val="0043464C"/>
    <w:rsid w:val="00434D9D"/>
    <w:rsid w:val="004352A7"/>
    <w:rsid w:val="00435CF2"/>
    <w:rsid w:val="00435FF2"/>
    <w:rsid w:val="00436D55"/>
    <w:rsid w:val="00437210"/>
    <w:rsid w:val="00440EC0"/>
    <w:rsid w:val="0044255F"/>
    <w:rsid w:val="00442BFF"/>
    <w:rsid w:val="004445B2"/>
    <w:rsid w:val="0044487D"/>
    <w:rsid w:val="00444A36"/>
    <w:rsid w:val="00444DB8"/>
    <w:rsid w:val="0044640B"/>
    <w:rsid w:val="00446800"/>
    <w:rsid w:val="004469D8"/>
    <w:rsid w:val="00446ECB"/>
    <w:rsid w:val="0044700C"/>
    <w:rsid w:val="004472B3"/>
    <w:rsid w:val="004474D5"/>
    <w:rsid w:val="00450BB2"/>
    <w:rsid w:val="00450EF0"/>
    <w:rsid w:val="00451231"/>
    <w:rsid w:val="00451589"/>
    <w:rsid w:val="00451EAC"/>
    <w:rsid w:val="00452024"/>
    <w:rsid w:val="004524CE"/>
    <w:rsid w:val="00453330"/>
    <w:rsid w:val="00453763"/>
    <w:rsid w:val="00453A81"/>
    <w:rsid w:val="00454947"/>
    <w:rsid w:val="00455698"/>
    <w:rsid w:val="00455B8C"/>
    <w:rsid w:val="00455FF1"/>
    <w:rsid w:val="00456E4E"/>
    <w:rsid w:val="00460753"/>
    <w:rsid w:val="00461075"/>
    <w:rsid w:val="00461FD2"/>
    <w:rsid w:val="00462BB2"/>
    <w:rsid w:val="00462D66"/>
    <w:rsid w:val="00465827"/>
    <w:rsid w:val="00465982"/>
    <w:rsid w:val="00465E5F"/>
    <w:rsid w:val="0046620A"/>
    <w:rsid w:val="00466450"/>
    <w:rsid w:val="00466CF5"/>
    <w:rsid w:val="0046750F"/>
    <w:rsid w:val="00467722"/>
    <w:rsid w:val="00467A4E"/>
    <w:rsid w:val="00467E37"/>
    <w:rsid w:val="004703FF"/>
    <w:rsid w:val="00470DE5"/>
    <w:rsid w:val="00471052"/>
    <w:rsid w:val="004720C1"/>
    <w:rsid w:val="00472B02"/>
    <w:rsid w:val="00472C72"/>
    <w:rsid w:val="00472F41"/>
    <w:rsid w:val="0047321C"/>
    <w:rsid w:val="0047391B"/>
    <w:rsid w:val="00473D2E"/>
    <w:rsid w:val="00473D6F"/>
    <w:rsid w:val="0047443A"/>
    <w:rsid w:val="00474D6B"/>
    <w:rsid w:val="00474D83"/>
    <w:rsid w:val="00475A2C"/>
    <w:rsid w:val="00475C77"/>
    <w:rsid w:val="00475DBF"/>
    <w:rsid w:val="0047603D"/>
    <w:rsid w:val="0047615D"/>
    <w:rsid w:val="00476210"/>
    <w:rsid w:val="0047658F"/>
    <w:rsid w:val="00476781"/>
    <w:rsid w:val="004768FF"/>
    <w:rsid w:val="00477141"/>
    <w:rsid w:val="00477532"/>
    <w:rsid w:val="00477C3B"/>
    <w:rsid w:val="00481046"/>
    <w:rsid w:val="004812A0"/>
    <w:rsid w:val="004825F5"/>
    <w:rsid w:val="00482D31"/>
    <w:rsid w:val="004852BC"/>
    <w:rsid w:val="00485446"/>
    <w:rsid w:val="00485CA1"/>
    <w:rsid w:val="004862B2"/>
    <w:rsid w:val="00486CC4"/>
    <w:rsid w:val="00486F33"/>
    <w:rsid w:val="004873FB"/>
    <w:rsid w:val="00487A03"/>
    <w:rsid w:val="00487A28"/>
    <w:rsid w:val="00490D05"/>
    <w:rsid w:val="00490F17"/>
    <w:rsid w:val="0049141A"/>
    <w:rsid w:val="004918FA"/>
    <w:rsid w:val="00491A23"/>
    <w:rsid w:val="00491C4E"/>
    <w:rsid w:val="00491FB3"/>
    <w:rsid w:val="00492526"/>
    <w:rsid w:val="00492EF8"/>
    <w:rsid w:val="00492F8E"/>
    <w:rsid w:val="00493428"/>
    <w:rsid w:val="00493C94"/>
    <w:rsid w:val="004944C6"/>
    <w:rsid w:val="004952BD"/>
    <w:rsid w:val="004955A3"/>
    <w:rsid w:val="00496424"/>
    <w:rsid w:val="004969D8"/>
    <w:rsid w:val="00496E47"/>
    <w:rsid w:val="004A0E77"/>
    <w:rsid w:val="004A108D"/>
    <w:rsid w:val="004A1F83"/>
    <w:rsid w:val="004A20A9"/>
    <w:rsid w:val="004A3DA1"/>
    <w:rsid w:val="004A40EB"/>
    <w:rsid w:val="004A524D"/>
    <w:rsid w:val="004A5CE3"/>
    <w:rsid w:val="004A72C9"/>
    <w:rsid w:val="004B0BE1"/>
    <w:rsid w:val="004B0D78"/>
    <w:rsid w:val="004B1298"/>
    <w:rsid w:val="004B1B71"/>
    <w:rsid w:val="004B1B89"/>
    <w:rsid w:val="004B2B51"/>
    <w:rsid w:val="004B33D3"/>
    <w:rsid w:val="004B3D08"/>
    <w:rsid w:val="004B4BE5"/>
    <w:rsid w:val="004B50A7"/>
    <w:rsid w:val="004B7704"/>
    <w:rsid w:val="004B7BED"/>
    <w:rsid w:val="004C0125"/>
    <w:rsid w:val="004C04EA"/>
    <w:rsid w:val="004C05B6"/>
    <w:rsid w:val="004C0E34"/>
    <w:rsid w:val="004C2310"/>
    <w:rsid w:val="004C3B1A"/>
    <w:rsid w:val="004C3EF2"/>
    <w:rsid w:val="004C6084"/>
    <w:rsid w:val="004C6648"/>
    <w:rsid w:val="004C6D67"/>
    <w:rsid w:val="004C7148"/>
    <w:rsid w:val="004C77B3"/>
    <w:rsid w:val="004C79D1"/>
    <w:rsid w:val="004D010F"/>
    <w:rsid w:val="004D03DD"/>
    <w:rsid w:val="004D106B"/>
    <w:rsid w:val="004D1125"/>
    <w:rsid w:val="004D1306"/>
    <w:rsid w:val="004D1C3C"/>
    <w:rsid w:val="004D1E9B"/>
    <w:rsid w:val="004D320A"/>
    <w:rsid w:val="004D344C"/>
    <w:rsid w:val="004D34B9"/>
    <w:rsid w:val="004D35A0"/>
    <w:rsid w:val="004D4B26"/>
    <w:rsid w:val="004D665F"/>
    <w:rsid w:val="004D74A0"/>
    <w:rsid w:val="004D7501"/>
    <w:rsid w:val="004E1D99"/>
    <w:rsid w:val="004E2881"/>
    <w:rsid w:val="004E2AB1"/>
    <w:rsid w:val="004E2BAF"/>
    <w:rsid w:val="004E3009"/>
    <w:rsid w:val="004E3BF9"/>
    <w:rsid w:val="004E47EC"/>
    <w:rsid w:val="004E5381"/>
    <w:rsid w:val="004E5461"/>
    <w:rsid w:val="004E5E9A"/>
    <w:rsid w:val="004E63FE"/>
    <w:rsid w:val="004E6906"/>
    <w:rsid w:val="004E723C"/>
    <w:rsid w:val="004E7386"/>
    <w:rsid w:val="004E76E2"/>
    <w:rsid w:val="004E7880"/>
    <w:rsid w:val="004F02E7"/>
    <w:rsid w:val="004F0DCF"/>
    <w:rsid w:val="004F283C"/>
    <w:rsid w:val="004F2A1A"/>
    <w:rsid w:val="004F2CB4"/>
    <w:rsid w:val="004F2E1E"/>
    <w:rsid w:val="004F2EC2"/>
    <w:rsid w:val="004F3155"/>
    <w:rsid w:val="004F3B09"/>
    <w:rsid w:val="004F42D0"/>
    <w:rsid w:val="004F4531"/>
    <w:rsid w:val="004F4675"/>
    <w:rsid w:val="004F6246"/>
    <w:rsid w:val="004F682F"/>
    <w:rsid w:val="004F72E0"/>
    <w:rsid w:val="005009D2"/>
    <w:rsid w:val="00500DAA"/>
    <w:rsid w:val="005014C5"/>
    <w:rsid w:val="005015AA"/>
    <w:rsid w:val="00501603"/>
    <w:rsid w:val="0050182A"/>
    <w:rsid w:val="005026AA"/>
    <w:rsid w:val="00503D81"/>
    <w:rsid w:val="005040C2"/>
    <w:rsid w:val="00504614"/>
    <w:rsid w:val="00504F5F"/>
    <w:rsid w:val="0050504A"/>
    <w:rsid w:val="00505505"/>
    <w:rsid w:val="005068C2"/>
    <w:rsid w:val="005069BB"/>
    <w:rsid w:val="00506A53"/>
    <w:rsid w:val="00507CB5"/>
    <w:rsid w:val="00510A60"/>
    <w:rsid w:val="0051100D"/>
    <w:rsid w:val="005121C8"/>
    <w:rsid w:val="005125A7"/>
    <w:rsid w:val="00513308"/>
    <w:rsid w:val="005135D8"/>
    <w:rsid w:val="00513BE0"/>
    <w:rsid w:val="00513CE2"/>
    <w:rsid w:val="005140FD"/>
    <w:rsid w:val="00514239"/>
    <w:rsid w:val="00514C01"/>
    <w:rsid w:val="00514EB0"/>
    <w:rsid w:val="0051514F"/>
    <w:rsid w:val="005163F4"/>
    <w:rsid w:val="0051655D"/>
    <w:rsid w:val="00516E62"/>
    <w:rsid w:val="00520D0F"/>
    <w:rsid w:val="005212C2"/>
    <w:rsid w:val="005219C6"/>
    <w:rsid w:val="00521C03"/>
    <w:rsid w:val="005228A5"/>
    <w:rsid w:val="00522912"/>
    <w:rsid w:val="00522ECE"/>
    <w:rsid w:val="005231E4"/>
    <w:rsid w:val="005244B4"/>
    <w:rsid w:val="0052457F"/>
    <w:rsid w:val="005246F0"/>
    <w:rsid w:val="0052511B"/>
    <w:rsid w:val="00525A1D"/>
    <w:rsid w:val="00526E5A"/>
    <w:rsid w:val="005275A6"/>
    <w:rsid w:val="00527839"/>
    <w:rsid w:val="00527B25"/>
    <w:rsid w:val="005304C9"/>
    <w:rsid w:val="005305B1"/>
    <w:rsid w:val="00530B2C"/>
    <w:rsid w:val="00530BAD"/>
    <w:rsid w:val="00530C56"/>
    <w:rsid w:val="00531231"/>
    <w:rsid w:val="00531305"/>
    <w:rsid w:val="005314AE"/>
    <w:rsid w:val="00531B1E"/>
    <w:rsid w:val="0053282E"/>
    <w:rsid w:val="005339B6"/>
    <w:rsid w:val="00533CA5"/>
    <w:rsid w:val="00535EAA"/>
    <w:rsid w:val="005370E6"/>
    <w:rsid w:val="0053788C"/>
    <w:rsid w:val="00537C97"/>
    <w:rsid w:val="00540EA2"/>
    <w:rsid w:val="00541BF3"/>
    <w:rsid w:val="00541F51"/>
    <w:rsid w:val="00543CCD"/>
    <w:rsid w:val="00544B02"/>
    <w:rsid w:val="00544E1B"/>
    <w:rsid w:val="00545A15"/>
    <w:rsid w:val="00546D87"/>
    <w:rsid w:val="0054745E"/>
    <w:rsid w:val="005476DE"/>
    <w:rsid w:val="00547702"/>
    <w:rsid w:val="005519E1"/>
    <w:rsid w:val="005527DA"/>
    <w:rsid w:val="0055324D"/>
    <w:rsid w:val="005539C0"/>
    <w:rsid w:val="005541A2"/>
    <w:rsid w:val="00554609"/>
    <w:rsid w:val="0055497B"/>
    <w:rsid w:val="00554D2F"/>
    <w:rsid w:val="005554D1"/>
    <w:rsid w:val="00556392"/>
    <w:rsid w:val="00556A5E"/>
    <w:rsid w:val="00556D22"/>
    <w:rsid w:val="005574D7"/>
    <w:rsid w:val="00557828"/>
    <w:rsid w:val="0055791E"/>
    <w:rsid w:val="00557B34"/>
    <w:rsid w:val="00557B65"/>
    <w:rsid w:val="00560C95"/>
    <w:rsid w:val="00561027"/>
    <w:rsid w:val="005611EA"/>
    <w:rsid w:val="00561EEF"/>
    <w:rsid w:val="00562260"/>
    <w:rsid w:val="00562419"/>
    <w:rsid w:val="005629E1"/>
    <w:rsid w:val="005634BE"/>
    <w:rsid w:val="00564124"/>
    <w:rsid w:val="00565C4A"/>
    <w:rsid w:val="00565C85"/>
    <w:rsid w:val="00565EE3"/>
    <w:rsid w:val="005672CF"/>
    <w:rsid w:val="00567D14"/>
    <w:rsid w:val="00570A71"/>
    <w:rsid w:val="00570C6D"/>
    <w:rsid w:val="0057200E"/>
    <w:rsid w:val="005724FE"/>
    <w:rsid w:val="0057518D"/>
    <w:rsid w:val="005751F7"/>
    <w:rsid w:val="0057536F"/>
    <w:rsid w:val="00575DE6"/>
    <w:rsid w:val="005762EB"/>
    <w:rsid w:val="00577B59"/>
    <w:rsid w:val="005803E5"/>
    <w:rsid w:val="0058085A"/>
    <w:rsid w:val="00581738"/>
    <w:rsid w:val="005824BE"/>
    <w:rsid w:val="0058270D"/>
    <w:rsid w:val="00583522"/>
    <w:rsid w:val="00583763"/>
    <w:rsid w:val="00583E1C"/>
    <w:rsid w:val="00583FF2"/>
    <w:rsid w:val="0058494E"/>
    <w:rsid w:val="00584E15"/>
    <w:rsid w:val="00585110"/>
    <w:rsid w:val="005853A6"/>
    <w:rsid w:val="00585EA9"/>
    <w:rsid w:val="0058646A"/>
    <w:rsid w:val="00586A58"/>
    <w:rsid w:val="00590125"/>
    <w:rsid w:val="00590C5B"/>
    <w:rsid w:val="00591C19"/>
    <w:rsid w:val="00592327"/>
    <w:rsid w:val="00592424"/>
    <w:rsid w:val="005927CD"/>
    <w:rsid w:val="005938D7"/>
    <w:rsid w:val="00595AA8"/>
    <w:rsid w:val="00595B92"/>
    <w:rsid w:val="00596883"/>
    <w:rsid w:val="00597082"/>
    <w:rsid w:val="0059754D"/>
    <w:rsid w:val="0059760A"/>
    <w:rsid w:val="00597810"/>
    <w:rsid w:val="00597A4A"/>
    <w:rsid w:val="00597AC4"/>
    <w:rsid w:val="005A03C6"/>
    <w:rsid w:val="005A0421"/>
    <w:rsid w:val="005A0545"/>
    <w:rsid w:val="005A0824"/>
    <w:rsid w:val="005A0873"/>
    <w:rsid w:val="005A09EE"/>
    <w:rsid w:val="005A0CAA"/>
    <w:rsid w:val="005A0DCB"/>
    <w:rsid w:val="005A1DDD"/>
    <w:rsid w:val="005A23CD"/>
    <w:rsid w:val="005A2BD8"/>
    <w:rsid w:val="005A2DA2"/>
    <w:rsid w:val="005A34AF"/>
    <w:rsid w:val="005A364A"/>
    <w:rsid w:val="005A5045"/>
    <w:rsid w:val="005A50AB"/>
    <w:rsid w:val="005A74FA"/>
    <w:rsid w:val="005A7924"/>
    <w:rsid w:val="005A7B99"/>
    <w:rsid w:val="005A7CCB"/>
    <w:rsid w:val="005B0818"/>
    <w:rsid w:val="005B08AD"/>
    <w:rsid w:val="005B1FA3"/>
    <w:rsid w:val="005B1FEC"/>
    <w:rsid w:val="005B20A8"/>
    <w:rsid w:val="005B2512"/>
    <w:rsid w:val="005B30AD"/>
    <w:rsid w:val="005B32E8"/>
    <w:rsid w:val="005B3366"/>
    <w:rsid w:val="005B4506"/>
    <w:rsid w:val="005B5192"/>
    <w:rsid w:val="005B6127"/>
    <w:rsid w:val="005B6359"/>
    <w:rsid w:val="005B676C"/>
    <w:rsid w:val="005B6CC6"/>
    <w:rsid w:val="005B74E4"/>
    <w:rsid w:val="005B7A67"/>
    <w:rsid w:val="005B7FE7"/>
    <w:rsid w:val="005C039D"/>
    <w:rsid w:val="005C1B31"/>
    <w:rsid w:val="005C3AB5"/>
    <w:rsid w:val="005C3B56"/>
    <w:rsid w:val="005C46DB"/>
    <w:rsid w:val="005C5887"/>
    <w:rsid w:val="005C6A4F"/>
    <w:rsid w:val="005C7341"/>
    <w:rsid w:val="005D0DBF"/>
    <w:rsid w:val="005D21BE"/>
    <w:rsid w:val="005D4943"/>
    <w:rsid w:val="005D49A7"/>
    <w:rsid w:val="005D4BAE"/>
    <w:rsid w:val="005D61B8"/>
    <w:rsid w:val="005D68F7"/>
    <w:rsid w:val="005D73FD"/>
    <w:rsid w:val="005D7F96"/>
    <w:rsid w:val="005E05D3"/>
    <w:rsid w:val="005E0771"/>
    <w:rsid w:val="005E1210"/>
    <w:rsid w:val="005E2084"/>
    <w:rsid w:val="005E2111"/>
    <w:rsid w:val="005E3739"/>
    <w:rsid w:val="005E4939"/>
    <w:rsid w:val="005E562F"/>
    <w:rsid w:val="005E6F38"/>
    <w:rsid w:val="005E71C6"/>
    <w:rsid w:val="005E73A3"/>
    <w:rsid w:val="005E7792"/>
    <w:rsid w:val="005E77AB"/>
    <w:rsid w:val="005F0158"/>
    <w:rsid w:val="005F0247"/>
    <w:rsid w:val="005F039E"/>
    <w:rsid w:val="005F0467"/>
    <w:rsid w:val="005F1178"/>
    <w:rsid w:val="005F1384"/>
    <w:rsid w:val="005F13E5"/>
    <w:rsid w:val="005F2D47"/>
    <w:rsid w:val="005F32B0"/>
    <w:rsid w:val="005F3EF8"/>
    <w:rsid w:val="005F4E87"/>
    <w:rsid w:val="005F505A"/>
    <w:rsid w:val="005F514E"/>
    <w:rsid w:val="005F5D91"/>
    <w:rsid w:val="005F5F33"/>
    <w:rsid w:val="005F5F75"/>
    <w:rsid w:val="005F5F99"/>
    <w:rsid w:val="005F6F41"/>
    <w:rsid w:val="005F6F42"/>
    <w:rsid w:val="0060073B"/>
    <w:rsid w:val="006012BA"/>
    <w:rsid w:val="006015EB"/>
    <w:rsid w:val="006016E5"/>
    <w:rsid w:val="00601784"/>
    <w:rsid w:val="00601E39"/>
    <w:rsid w:val="006021B0"/>
    <w:rsid w:val="00602491"/>
    <w:rsid w:val="00602537"/>
    <w:rsid w:val="00602664"/>
    <w:rsid w:val="00602AA6"/>
    <w:rsid w:val="006035AE"/>
    <w:rsid w:val="00604653"/>
    <w:rsid w:val="006052A1"/>
    <w:rsid w:val="006053CD"/>
    <w:rsid w:val="00605BF2"/>
    <w:rsid w:val="006062E9"/>
    <w:rsid w:val="00606B64"/>
    <w:rsid w:val="00606E1B"/>
    <w:rsid w:val="00607114"/>
    <w:rsid w:val="006076A5"/>
    <w:rsid w:val="00610ECF"/>
    <w:rsid w:val="00611722"/>
    <w:rsid w:val="00612319"/>
    <w:rsid w:val="006130B1"/>
    <w:rsid w:val="006148C3"/>
    <w:rsid w:val="0061501F"/>
    <w:rsid w:val="00615065"/>
    <w:rsid w:val="006152BB"/>
    <w:rsid w:val="006154E8"/>
    <w:rsid w:val="006155BF"/>
    <w:rsid w:val="0061595F"/>
    <w:rsid w:val="00616478"/>
    <w:rsid w:val="00616B19"/>
    <w:rsid w:val="0061722C"/>
    <w:rsid w:val="00617709"/>
    <w:rsid w:val="0061781E"/>
    <w:rsid w:val="00620E1C"/>
    <w:rsid w:val="00620EE6"/>
    <w:rsid w:val="006210C9"/>
    <w:rsid w:val="0062212E"/>
    <w:rsid w:val="006221BA"/>
    <w:rsid w:val="00622F01"/>
    <w:rsid w:val="00623A5E"/>
    <w:rsid w:val="006246C8"/>
    <w:rsid w:val="00625D7A"/>
    <w:rsid w:val="00625D90"/>
    <w:rsid w:val="00625DEB"/>
    <w:rsid w:val="00625E8D"/>
    <w:rsid w:val="0062693B"/>
    <w:rsid w:val="00627F72"/>
    <w:rsid w:val="00630014"/>
    <w:rsid w:val="0063162B"/>
    <w:rsid w:val="00632E89"/>
    <w:rsid w:val="006337FA"/>
    <w:rsid w:val="00633E87"/>
    <w:rsid w:val="00634399"/>
    <w:rsid w:val="00634673"/>
    <w:rsid w:val="0063591C"/>
    <w:rsid w:val="00637CEC"/>
    <w:rsid w:val="006402CB"/>
    <w:rsid w:val="0064064A"/>
    <w:rsid w:val="00641DD1"/>
    <w:rsid w:val="00642697"/>
    <w:rsid w:val="00642F7D"/>
    <w:rsid w:val="00643381"/>
    <w:rsid w:val="00643546"/>
    <w:rsid w:val="00645BE9"/>
    <w:rsid w:val="0065056E"/>
    <w:rsid w:val="00650E8E"/>
    <w:rsid w:val="00651238"/>
    <w:rsid w:val="006517C0"/>
    <w:rsid w:val="006521A7"/>
    <w:rsid w:val="00652309"/>
    <w:rsid w:val="0065308E"/>
    <w:rsid w:val="0065386E"/>
    <w:rsid w:val="00653BE8"/>
    <w:rsid w:val="00653D0F"/>
    <w:rsid w:val="0065440E"/>
    <w:rsid w:val="006548B0"/>
    <w:rsid w:val="00654A2E"/>
    <w:rsid w:val="00656699"/>
    <w:rsid w:val="00656C21"/>
    <w:rsid w:val="00656C68"/>
    <w:rsid w:val="00660A25"/>
    <w:rsid w:val="00660C43"/>
    <w:rsid w:val="00660CDE"/>
    <w:rsid w:val="0066137B"/>
    <w:rsid w:val="006621E0"/>
    <w:rsid w:val="00662A5B"/>
    <w:rsid w:val="00663B39"/>
    <w:rsid w:val="00665455"/>
    <w:rsid w:val="0066599E"/>
    <w:rsid w:val="00666667"/>
    <w:rsid w:val="006674E3"/>
    <w:rsid w:val="00670203"/>
    <w:rsid w:val="00670DC2"/>
    <w:rsid w:val="0067151E"/>
    <w:rsid w:val="00672301"/>
    <w:rsid w:val="00672459"/>
    <w:rsid w:val="00672462"/>
    <w:rsid w:val="006731B6"/>
    <w:rsid w:val="00673518"/>
    <w:rsid w:val="00673DA1"/>
    <w:rsid w:val="0067587F"/>
    <w:rsid w:val="00675F49"/>
    <w:rsid w:val="00676B0D"/>
    <w:rsid w:val="00677EA6"/>
    <w:rsid w:val="00680263"/>
    <w:rsid w:val="006808CE"/>
    <w:rsid w:val="00680DC0"/>
    <w:rsid w:val="00681DF4"/>
    <w:rsid w:val="00681E4E"/>
    <w:rsid w:val="0068279A"/>
    <w:rsid w:val="00682F12"/>
    <w:rsid w:val="006831F4"/>
    <w:rsid w:val="00683639"/>
    <w:rsid w:val="00684712"/>
    <w:rsid w:val="0068479C"/>
    <w:rsid w:val="0068487C"/>
    <w:rsid w:val="00684D74"/>
    <w:rsid w:val="00685625"/>
    <w:rsid w:val="0068678B"/>
    <w:rsid w:val="00686FDA"/>
    <w:rsid w:val="006879AF"/>
    <w:rsid w:val="00687B10"/>
    <w:rsid w:val="00690E58"/>
    <w:rsid w:val="006913F1"/>
    <w:rsid w:val="0069170B"/>
    <w:rsid w:val="0069200D"/>
    <w:rsid w:val="00692BD1"/>
    <w:rsid w:val="00693E7C"/>
    <w:rsid w:val="00694341"/>
    <w:rsid w:val="00694FDD"/>
    <w:rsid w:val="0069513B"/>
    <w:rsid w:val="0069522A"/>
    <w:rsid w:val="0069524B"/>
    <w:rsid w:val="00695C1A"/>
    <w:rsid w:val="00695DDA"/>
    <w:rsid w:val="00695E88"/>
    <w:rsid w:val="00695F36"/>
    <w:rsid w:val="00696823"/>
    <w:rsid w:val="006A0BF2"/>
    <w:rsid w:val="006A1844"/>
    <w:rsid w:val="006A1AA5"/>
    <w:rsid w:val="006A27EC"/>
    <w:rsid w:val="006A4493"/>
    <w:rsid w:val="006A5209"/>
    <w:rsid w:val="006A5918"/>
    <w:rsid w:val="006A59DF"/>
    <w:rsid w:val="006A5A6A"/>
    <w:rsid w:val="006A6528"/>
    <w:rsid w:val="006A680E"/>
    <w:rsid w:val="006A7A48"/>
    <w:rsid w:val="006A7A4A"/>
    <w:rsid w:val="006B15BE"/>
    <w:rsid w:val="006B23DB"/>
    <w:rsid w:val="006B2770"/>
    <w:rsid w:val="006B30A0"/>
    <w:rsid w:val="006B358A"/>
    <w:rsid w:val="006B38D4"/>
    <w:rsid w:val="006B69C5"/>
    <w:rsid w:val="006B7F92"/>
    <w:rsid w:val="006C03DF"/>
    <w:rsid w:val="006C07B6"/>
    <w:rsid w:val="006C1215"/>
    <w:rsid w:val="006C151E"/>
    <w:rsid w:val="006C17C1"/>
    <w:rsid w:val="006C200C"/>
    <w:rsid w:val="006C36A7"/>
    <w:rsid w:val="006C3D11"/>
    <w:rsid w:val="006C4A6F"/>
    <w:rsid w:val="006C5474"/>
    <w:rsid w:val="006C6B75"/>
    <w:rsid w:val="006C7D51"/>
    <w:rsid w:val="006D0998"/>
    <w:rsid w:val="006D15EE"/>
    <w:rsid w:val="006D1811"/>
    <w:rsid w:val="006D1CE8"/>
    <w:rsid w:val="006D1E9A"/>
    <w:rsid w:val="006D2969"/>
    <w:rsid w:val="006D303B"/>
    <w:rsid w:val="006D3A3B"/>
    <w:rsid w:val="006D51DC"/>
    <w:rsid w:val="006D5359"/>
    <w:rsid w:val="006D572E"/>
    <w:rsid w:val="006D59D7"/>
    <w:rsid w:val="006D5FFE"/>
    <w:rsid w:val="006D633C"/>
    <w:rsid w:val="006D6ABF"/>
    <w:rsid w:val="006D7784"/>
    <w:rsid w:val="006E04BF"/>
    <w:rsid w:val="006E0B48"/>
    <w:rsid w:val="006E1B88"/>
    <w:rsid w:val="006E1C98"/>
    <w:rsid w:val="006E1F2E"/>
    <w:rsid w:val="006E247F"/>
    <w:rsid w:val="006E2E2F"/>
    <w:rsid w:val="006E3066"/>
    <w:rsid w:val="006E35A3"/>
    <w:rsid w:val="006E3607"/>
    <w:rsid w:val="006E46C4"/>
    <w:rsid w:val="006E50AF"/>
    <w:rsid w:val="006E5790"/>
    <w:rsid w:val="006E5939"/>
    <w:rsid w:val="006E5ABB"/>
    <w:rsid w:val="006E5E1A"/>
    <w:rsid w:val="006E648C"/>
    <w:rsid w:val="006E712B"/>
    <w:rsid w:val="006E76D2"/>
    <w:rsid w:val="006F06E0"/>
    <w:rsid w:val="006F0A3F"/>
    <w:rsid w:val="006F0CCB"/>
    <w:rsid w:val="006F13FF"/>
    <w:rsid w:val="006F1571"/>
    <w:rsid w:val="006F1B5B"/>
    <w:rsid w:val="006F2AF3"/>
    <w:rsid w:val="006F34DD"/>
    <w:rsid w:val="006F3820"/>
    <w:rsid w:val="006F3A95"/>
    <w:rsid w:val="006F551C"/>
    <w:rsid w:val="006F5A1C"/>
    <w:rsid w:val="006F602A"/>
    <w:rsid w:val="006F62C5"/>
    <w:rsid w:val="006F63B3"/>
    <w:rsid w:val="006F6940"/>
    <w:rsid w:val="006F6FD5"/>
    <w:rsid w:val="006F74C4"/>
    <w:rsid w:val="006F79C0"/>
    <w:rsid w:val="006F7F19"/>
    <w:rsid w:val="00701374"/>
    <w:rsid w:val="00701A78"/>
    <w:rsid w:val="00702D83"/>
    <w:rsid w:val="00703505"/>
    <w:rsid w:val="0070393C"/>
    <w:rsid w:val="00703BF4"/>
    <w:rsid w:val="00703FFD"/>
    <w:rsid w:val="007046A6"/>
    <w:rsid w:val="00705E73"/>
    <w:rsid w:val="00706FEA"/>
    <w:rsid w:val="0070793F"/>
    <w:rsid w:val="00707A93"/>
    <w:rsid w:val="007118BD"/>
    <w:rsid w:val="00711B84"/>
    <w:rsid w:val="00712156"/>
    <w:rsid w:val="00712A1E"/>
    <w:rsid w:val="00712E5F"/>
    <w:rsid w:val="00712E6B"/>
    <w:rsid w:val="00713917"/>
    <w:rsid w:val="00713BCA"/>
    <w:rsid w:val="00717F47"/>
    <w:rsid w:val="00720524"/>
    <w:rsid w:val="00720F96"/>
    <w:rsid w:val="00720FCF"/>
    <w:rsid w:val="007218AF"/>
    <w:rsid w:val="00721BA2"/>
    <w:rsid w:val="0072275E"/>
    <w:rsid w:val="00722C05"/>
    <w:rsid w:val="00722E3B"/>
    <w:rsid w:val="007231BB"/>
    <w:rsid w:val="00723A56"/>
    <w:rsid w:val="00723B45"/>
    <w:rsid w:val="00723D71"/>
    <w:rsid w:val="00724693"/>
    <w:rsid w:val="00724D15"/>
    <w:rsid w:val="007262CD"/>
    <w:rsid w:val="00726594"/>
    <w:rsid w:val="007266D1"/>
    <w:rsid w:val="007270F5"/>
    <w:rsid w:val="00727F3E"/>
    <w:rsid w:val="0073044B"/>
    <w:rsid w:val="00730A14"/>
    <w:rsid w:val="00730E26"/>
    <w:rsid w:val="007322C0"/>
    <w:rsid w:val="00732C72"/>
    <w:rsid w:val="00733856"/>
    <w:rsid w:val="007348B6"/>
    <w:rsid w:val="0073501F"/>
    <w:rsid w:val="00735053"/>
    <w:rsid w:val="00735B85"/>
    <w:rsid w:val="00737159"/>
    <w:rsid w:val="00737B68"/>
    <w:rsid w:val="00737C15"/>
    <w:rsid w:val="00740BE8"/>
    <w:rsid w:val="00741806"/>
    <w:rsid w:val="00741B8A"/>
    <w:rsid w:val="00741DB0"/>
    <w:rsid w:val="00741E57"/>
    <w:rsid w:val="0074240F"/>
    <w:rsid w:val="0074456C"/>
    <w:rsid w:val="00744782"/>
    <w:rsid w:val="00745AFA"/>
    <w:rsid w:val="00745D65"/>
    <w:rsid w:val="00746DB5"/>
    <w:rsid w:val="00746FFF"/>
    <w:rsid w:val="00747F92"/>
    <w:rsid w:val="00750870"/>
    <w:rsid w:val="00750CFF"/>
    <w:rsid w:val="00750F0D"/>
    <w:rsid w:val="00751110"/>
    <w:rsid w:val="00751BEA"/>
    <w:rsid w:val="00752686"/>
    <w:rsid w:val="00752C69"/>
    <w:rsid w:val="007530DF"/>
    <w:rsid w:val="007538D3"/>
    <w:rsid w:val="007556FE"/>
    <w:rsid w:val="00755BB9"/>
    <w:rsid w:val="007573A4"/>
    <w:rsid w:val="00760963"/>
    <w:rsid w:val="00761F80"/>
    <w:rsid w:val="007634CA"/>
    <w:rsid w:val="00763591"/>
    <w:rsid w:val="007635D8"/>
    <w:rsid w:val="0076395E"/>
    <w:rsid w:val="00764743"/>
    <w:rsid w:val="00765831"/>
    <w:rsid w:val="0076592D"/>
    <w:rsid w:val="00765984"/>
    <w:rsid w:val="00765990"/>
    <w:rsid w:val="00767489"/>
    <w:rsid w:val="00771A70"/>
    <w:rsid w:val="00771F5A"/>
    <w:rsid w:val="00772230"/>
    <w:rsid w:val="0077239F"/>
    <w:rsid w:val="007729F7"/>
    <w:rsid w:val="00772B1F"/>
    <w:rsid w:val="00772E1A"/>
    <w:rsid w:val="007737E7"/>
    <w:rsid w:val="00773A3C"/>
    <w:rsid w:val="00773AAB"/>
    <w:rsid w:val="00773BB5"/>
    <w:rsid w:val="00774928"/>
    <w:rsid w:val="00774B3A"/>
    <w:rsid w:val="00774FF6"/>
    <w:rsid w:val="0077637F"/>
    <w:rsid w:val="00776B90"/>
    <w:rsid w:val="007777BA"/>
    <w:rsid w:val="00780253"/>
    <w:rsid w:val="00780672"/>
    <w:rsid w:val="00781615"/>
    <w:rsid w:val="0078262A"/>
    <w:rsid w:val="00782688"/>
    <w:rsid w:val="0078284A"/>
    <w:rsid w:val="00782D18"/>
    <w:rsid w:val="00783019"/>
    <w:rsid w:val="007861D5"/>
    <w:rsid w:val="00786660"/>
    <w:rsid w:val="007872DE"/>
    <w:rsid w:val="00787FD3"/>
    <w:rsid w:val="00790304"/>
    <w:rsid w:val="007912DA"/>
    <w:rsid w:val="00791725"/>
    <w:rsid w:val="007918AC"/>
    <w:rsid w:val="007918FD"/>
    <w:rsid w:val="00791CC6"/>
    <w:rsid w:val="00792C1C"/>
    <w:rsid w:val="00792D41"/>
    <w:rsid w:val="00792EE1"/>
    <w:rsid w:val="00794272"/>
    <w:rsid w:val="00797E09"/>
    <w:rsid w:val="007A0105"/>
    <w:rsid w:val="007A05E6"/>
    <w:rsid w:val="007A097F"/>
    <w:rsid w:val="007A2333"/>
    <w:rsid w:val="007A27BE"/>
    <w:rsid w:val="007A31E8"/>
    <w:rsid w:val="007A32C3"/>
    <w:rsid w:val="007A42EF"/>
    <w:rsid w:val="007A4E73"/>
    <w:rsid w:val="007A52FA"/>
    <w:rsid w:val="007A543C"/>
    <w:rsid w:val="007A57CE"/>
    <w:rsid w:val="007A5E4C"/>
    <w:rsid w:val="007A5E9C"/>
    <w:rsid w:val="007A645C"/>
    <w:rsid w:val="007A7AE1"/>
    <w:rsid w:val="007B00A8"/>
    <w:rsid w:val="007B026B"/>
    <w:rsid w:val="007B054A"/>
    <w:rsid w:val="007B078F"/>
    <w:rsid w:val="007B0D3D"/>
    <w:rsid w:val="007B12A7"/>
    <w:rsid w:val="007B17C0"/>
    <w:rsid w:val="007B2303"/>
    <w:rsid w:val="007B263D"/>
    <w:rsid w:val="007B33E3"/>
    <w:rsid w:val="007B357F"/>
    <w:rsid w:val="007B3F18"/>
    <w:rsid w:val="007B3FA8"/>
    <w:rsid w:val="007B494A"/>
    <w:rsid w:val="007B59AD"/>
    <w:rsid w:val="007B6821"/>
    <w:rsid w:val="007B7701"/>
    <w:rsid w:val="007C05FF"/>
    <w:rsid w:val="007C08D1"/>
    <w:rsid w:val="007C0CEE"/>
    <w:rsid w:val="007C28A7"/>
    <w:rsid w:val="007C2974"/>
    <w:rsid w:val="007C2D03"/>
    <w:rsid w:val="007C334E"/>
    <w:rsid w:val="007C4A45"/>
    <w:rsid w:val="007C5740"/>
    <w:rsid w:val="007C609B"/>
    <w:rsid w:val="007C6434"/>
    <w:rsid w:val="007C65CB"/>
    <w:rsid w:val="007C7A22"/>
    <w:rsid w:val="007C7B39"/>
    <w:rsid w:val="007C7EBF"/>
    <w:rsid w:val="007D01A4"/>
    <w:rsid w:val="007D0576"/>
    <w:rsid w:val="007D148F"/>
    <w:rsid w:val="007D180D"/>
    <w:rsid w:val="007D18DD"/>
    <w:rsid w:val="007D31EB"/>
    <w:rsid w:val="007D3636"/>
    <w:rsid w:val="007D489C"/>
    <w:rsid w:val="007D4A1F"/>
    <w:rsid w:val="007D4C0A"/>
    <w:rsid w:val="007D4E55"/>
    <w:rsid w:val="007D6ACE"/>
    <w:rsid w:val="007D6DB4"/>
    <w:rsid w:val="007E1529"/>
    <w:rsid w:val="007E2349"/>
    <w:rsid w:val="007E2577"/>
    <w:rsid w:val="007E2BEB"/>
    <w:rsid w:val="007E2D4A"/>
    <w:rsid w:val="007E4DF7"/>
    <w:rsid w:val="007E5209"/>
    <w:rsid w:val="007E5ED1"/>
    <w:rsid w:val="007F0208"/>
    <w:rsid w:val="007F0334"/>
    <w:rsid w:val="007F0B88"/>
    <w:rsid w:val="007F12F3"/>
    <w:rsid w:val="007F151D"/>
    <w:rsid w:val="007F1A9E"/>
    <w:rsid w:val="007F1AD9"/>
    <w:rsid w:val="007F1E16"/>
    <w:rsid w:val="007F3CB9"/>
    <w:rsid w:val="007F4063"/>
    <w:rsid w:val="007F4A1E"/>
    <w:rsid w:val="007F4AB3"/>
    <w:rsid w:val="007F5C68"/>
    <w:rsid w:val="007F5D85"/>
    <w:rsid w:val="007F5EF6"/>
    <w:rsid w:val="007F62DB"/>
    <w:rsid w:val="007F6BA1"/>
    <w:rsid w:val="008009C1"/>
    <w:rsid w:val="00801135"/>
    <w:rsid w:val="00801924"/>
    <w:rsid w:val="00801B54"/>
    <w:rsid w:val="008024DB"/>
    <w:rsid w:val="00802611"/>
    <w:rsid w:val="00802EB6"/>
    <w:rsid w:val="00802F59"/>
    <w:rsid w:val="00803C73"/>
    <w:rsid w:val="0080453B"/>
    <w:rsid w:val="00806B0F"/>
    <w:rsid w:val="00806FA6"/>
    <w:rsid w:val="00807908"/>
    <w:rsid w:val="00807F1F"/>
    <w:rsid w:val="0081004E"/>
    <w:rsid w:val="00813410"/>
    <w:rsid w:val="008138D4"/>
    <w:rsid w:val="00813C94"/>
    <w:rsid w:val="00814D1F"/>
    <w:rsid w:val="00814F98"/>
    <w:rsid w:val="008161CC"/>
    <w:rsid w:val="008162B0"/>
    <w:rsid w:val="00816874"/>
    <w:rsid w:val="0081697B"/>
    <w:rsid w:val="008176BB"/>
    <w:rsid w:val="008178B7"/>
    <w:rsid w:val="00817A15"/>
    <w:rsid w:val="00820318"/>
    <w:rsid w:val="008203C4"/>
    <w:rsid w:val="00820789"/>
    <w:rsid w:val="00820961"/>
    <w:rsid w:val="00820D37"/>
    <w:rsid w:val="00821BD4"/>
    <w:rsid w:val="00821F4F"/>
    <w:rsid w:val="00822504"/>
    <w:rsid w:val="008244FE"/>
    <w:rsid w:val="0082474D"/>
    <w:rsid w:val="00824C04"/>
    <w:rsid w:val="00825389"/>
    <w:rsid w:val="00825493"/>
    <w:rsid w:val="00825D69"/>
    <w:rsid w:val="00826701"/>
    <w:rsid w:val="0082760A"/>
    <w:rsid w:val="008279B8"/>
    <w:rsid w:val="00827E7E"/>
    <w:rsid w:val="00827F2E"/>
    <w:rsid w:val="00830F17"/>
    <w:rsid w:val="00831A7C"/>
    <w:rsid w:val="00831C69"/>
    <w:rsid w:val="008322DF"/>
    <w:rsid w:val="00832C76"/>
    <w:rsid w:val="00832F21"/>
    <w:rsid w:val="008332EF"/>
    <w:rsid w:val="008333C6"/>
    <w:rsid w:val="00834BEA"/>
    <w:rsid w:val="00835237"/>
    <w:rsid w:val="008364C6"/>
    <w:rsid w:val="00837404"/>
    <w:rsid w:val="00837857"/>
    <w:rsid w:val="0083790C"/>
    <w:rsid w:val="00837B47"/>
    <w:rsid w:val="00837D53"/>
    <w:rsid w:val="0084035C"/>
    <w:rsid w:val="00840DAC"/>
    <w:rsid w:val="0084177C"/>
    <w:rsid w:val="00841C10"/>
    <w:rsid w:val="00842241"/>
    <w:rsid w:val="00843429"/>
    <w:rsid w:val="0084399B"/>
    <w:rsid w:val="00844476"/>
    <w:rsid w:val="008446C3"/>
    <w:rsid w:val="00844805"/>
    <w:rsid w:val="00844897"/>
    <w:rsid w:val="008453FA"/>
    <w:rsid w:val="0084584F"/>
    <w:rsid w:val="0084587C"/>
    <w:rsid w:val="00846085"/>
    <w:rsid w:val="00846280"/>
    <w:rsid w:val="0085051D"/>
    <w:rsid w:val="00850B7A"/>
    <w:rsid w:val="00850E59"/>
    <w:rsid w:val="00851DA8"/>
    <w:rsid w:val="00852BF8"/>
    <w:rsid w:val="00853171"/>
    <w:rsid w:val="00854E1B"/>
    <w:rsid w:val="00855922"/>
    <w:rsid w:val="0085712B"/>
    <w:rsid w:val="008571F1"/>
    <w:rsid w:val="008572D6"/>
    <w:rsid w:val="00857CC7"/>
    <w:rsid w:val="00857EBD"/>
    <w:rsid w:val="00857F47"/>
    <w:rsid w:val="00860266"/>
    <w:rsid w:val="00860795"/>
    <w:rsid w:val="00861A0B"/>
    <w:rsid w:val="00862722"/>
    <w:rsid w:val="0086387F"/>
    <w:rsid w:val="008639EE"/>
    <w:rsid w:val="00863A55"/>
    <w:rsid w:val="008663A0"/>
    <w:rsid w:val="008664AA"/>
    <w:rsid w:val="008666A4"/>
    <w:rsid w:val="00867122"/>
    <w:rsid w:val="008671C1"/>
    <w:rsid w:val="0086799E"/>
    <w:rsid w:val="008702AB"/>
    <w:rsid w:val="00870864"/>
    <w:rsid w:val="00870F43"/>
    <w:rsid w:val="0087138D"/>
    <w:rsid w:val="00872892"/>
    <w:rsid w:val="008732D3"/>
    <w:rsid w:val="0087347A"/>
    <w:rsid w:val="008738C7"/>
    <w:rsid w:val="008739BD"/>
    <w:rsid w:val="00873A3C"/>
    <w:rsid w:val="00874311"/>
    <w:rsid w:val="00874A4B"/>
    <w:rsid w:val="00874AF3"/>
    <w:rsid w:val="00874F83"/>
    <w:rsid w:val="00876CA4"/>
    <w:rsid w:val="008770E6"/>
    <w:rsid w:val="00877429"/>
    <w:rsid w:val="00877709"/>
    <w:rsid w:val="0088009B"/>
    <w:rsid w:val="008806F7"/>
    <w:rsid w:val="0088174D"/>
    <w:rsid w:val="00881AEC"/>
    <w:rsid w:val="00881CB7"/>
    <w:rsid w:val="00881CEA"/>
    <w:rsid w:val="008832AB"/>
    <w:rsid w:val="00883A8F"/>
    <w:rsid w:val="00884578"/>
    <w:rsid w:val="00884878"/>
    <w:rsid w:val="0088490B"/>
    <w:rsid w:val="00884BD3"/>
    <w:rsid w:val="0088517E"/>
    <w:rsid w:val="0088535F"/>
    <w:rsid w:val="00885616"/>
    <w:rsid w:val="00885AA9"/>
    <w:rsid w:val="00885FA8"/>
    <w:rsid w:val="0088615B"/>
    <w:rsid w:val="00886546"/>
    <w:rsid w:val="0088684D"/>
    <w:rsid w:val="008871DB"/>
    <w:rsid w:val="008875BA"/>
    <w:rsid w:val="00890BC9"/>
    <w:rsid w:val="00892295"/>
    <w:rsid w:val="0089231E"/>
    <w:rsid w:val="00892912"/>
    <w:rsid w:val="00892E7E"/>
    <w:rsid w:val="008937B6"/>
    <w:rsid w:val="00893DDF"/>
    <w:rsid w:val="0089460F"/>
    <w:rsid w:val="008947AC"/>
    <w:rsid w:val="00894E3F"/>
    <w:rsid w:val="00895295"/>
    <w:rsid w:val="0089686E"/>
    <w:rsid w:val="008976F9"/>
    <w:rsid w:val="008A0C8E"/>
    <w:rsid w:val="008A0CA7"/>
    <w:rsid w:val="008A10BC"/>
    <w:rsid w:val="008A129D"/>
    <w:rsid w:val="008A18B7"/>
    <w:rsid w:val="008A1D65"/>
    <w:rsid w:val="008A1FE3"/>
    <w:rsid w:val="008A373C"/>
    <w:rsid w:val="008A4299"/>
    <w:rsid w:val="008A45E2"/>
    <w:rsid w:val="008A4B21"/>
    <w:rsid w:val="008A4C52"/>
    <w:rsid w:val="008A5850"/>
    <w:rsid w:val="008A5F66"/>
    <w:rsid w:val="008A613F"/>
    <w:rsid w:val="008A69F4"/>
    <w:rsid w:val="008A72A6"/>
    <w:rsid w:val="008A72D1"/>
    <w:rsid w:val="008A73A9"/>
    <w:rsid w:val="008A7A05"/>
    <w:rsid w:val="008B159D"/>
    <w:rsid w:val="008B20B1"/>
    <w:rsid w:val="008B2986"/>
    <w:rsid w:val="008B2D0F"/>
    <w:rsid w:val="008B2D33"/>
    <w:rsid w:val="008B2F98"/>
    <w:rsid w:val="008B36E8"/>
    <w:rsid w:val="008B36F9"/>
    <w:rsid w:val="008B4139"/>
    <w:rsid w:val="008B5135"/>
    <w:rsid w:val="008B6750"/>
    <w:rsid w:val="008B77ED"/>
    <w:rsid w:val="008C06BB"/>
    <w:rsid w:val="008C0870"/>
    <w:rsid w:val="008C09AD"/>
    <w:rsid w:val="008C12E8"/>
    <w:rsid w:val="008C15D8"/>
    <w:rsid w:val="008C19A5"/>
    <w:rsid w:val="008C1AB9"/>
    <w:rsid w:val="008C25F0"/>
    <w:rsid w:val="008C2875"/>
    <w:rsid w:val="008C2F9A"/>
    <w:rsid w:val="008C3D32"/>
    <w:rsid w:val="008C41C1"/>
    <w:rsid w:val="008C4BA3"/>
    <w:rsid w:val="008C542F"/>
    <w:rsid w:val="008C5D6B"/>
    <w:rsid w:val="008C6026"/>
    <w:rsid w:val="008C65BC"/>
    <w:rsid w:val="008C7475"/>
    <w:rsid w:val="008C7689"/>
    <w:rsid w:val="008D0B8D"/>
    <w:rsid w:val="008D0C19"/>
    <w:rsid w:val="008D0E67"/>
    <w:rsid w:val="008D15C0"/>
    <w:rsid w:val="008D1720"/>
    <w:rsid w:val="008D25FB"/>
    <w:rsid w:val="008D30F9"/>
    <w:rsid w:val="008D3848"/>
    <w:rsid w:val="008D477D"/>
    <w:rsid w:val="008D4E22"/>
    <w:rsid w:val="008D6088"/>
    <w:rsid w:val="008D6E2E"/>
    <w:rsid w:val="008E0316"/>
    <w:rsid w:val="008E049C"/>
    <w:rsid w:val="008E078C"/>
    <w:rsid w:val="008E097E"/>
    <w:rsid w:val="008E104D"/>
    <w:rsid w:val="008E2C11"/>
    <w:rsid w:val="008E3273"/>
    <w:rsid w:val="008E3719"/>
    <w:rsid w:val="008E3736"/>
    <w:rsid w:val="008E3E4C"/>
    <w:rsid w:val="008E3E7A"/>
    <w:rsid w:val="008E45DE"/>
    <w:rsid w:val="008E493F"/>
    <w:rsid w:val="008E5768"/>
    <w:rsid w:val="008E5D1E"/>
    <w:rsid w:val="008E6190"/>
    <w:rsid w:val="008E727B"/>
    <w:rsid w:val="008F071D"/>
    <w:rsid w:val="008F0949"/>
    <w:rsid w:val="008F0F59"/>
    <w:rsid w:val="008F11D2"/>
    <w:rsid w:val="008F1A3F"/>
    <w:rsid w:val="008F42CA"/>
    <w:rsid w:val="008F4633"/>
    <w:rsid w:val="008F485A"/>
    <w:rsid w:val="008F4867"/>
    <w:rsid w:val="008F5169"/>
    <w:rsid w:val="008F588D"/>
    <w:rsid w:val="008F58A0"/>
    <w:rsid w:val="008F5DFA"/>
    <w:rsid w:val="008F756B"/>
    <w:rsid w:val="008F7EEE"/>
    <w:rsid w:val="0090073B"/>
    <w:rsid w:val="00901C71"/>
    <w:rsid w:val="009031E3"/>
    <w:rsid w:val="009036DB"/>
    <w:rsid w:val="0090383F"/>
    <w:rsid w:val="00903F75"/>
    <w:rsid w:val="009045A9"/>
    <w:rsid w:val="009046BC"/>
    <w:rsid w:val="009054C8"/>
    <w:rsid w:val="009057EA"/>
    <w:rsid w:val="00905AE9"/>
    <w:rsid w:val="00907A67"/>
    <w:rsid w:val="00907A8F"/>
    <w:rsid w:val="00907EE2"/>
    <w:rsid w:val="00910321"/>
    <w:rsid w:val="0091097D"/>
    <w:rsid w:val="00910E3A"/>
    <w:rsid w:val="009110FB"/>
    <w:rsid w:val="00911348"/>
    <w:rsid w:val="0091156B"/>
    <w:rsid w:val="00911FB8"/>
    <w:rsid w:val="00912DC3"/>
    <w:rsid w:val="009138AF"/>
    <w:rsid w:val="009151F9"/>
    <w:rsid w:val="009152AB"/>
    <w:rsid w:val="00915665"/>
    <w:rsid w:val="00915C74"/>
    <w:rsid w:val="00917A63"/>
    <w:rsid w:val="00920208"/>
    <w:rsid w:val="00920430"/>
    <w:rsid w:val="0092121A"/>
    <w:rsid w:val="00921706"/>
    <w:rsid w:val="00921762"/>
    <w:rsid w:val="009218D4"/>
    <w:rsid w:val="00921E0E"/>
    <w:rsid w:val="00922351"/>
    <w:rsid w:val="0092247D"/>
    <w:rsid w:val="0092254A"/>
    <w:rsid w:val="00923DE1"/>
    <w:rsid w:val="00924003"/>
    <w:rsid w:val="00924444"/>
    <w:rsid w:val="009248AE"/>
    <w:rsid w:val="00925021"/>
    <w:rsid w:val="00925D5B"/>
    <w:rsid w:val="00926615"/>
    <w:rsid w:val="00927172"/>
    <w:rsid w:val="00927631"/>
    <w:rsid w:val="00930499"/>
    <w:rsid w:val="00930F73"/>
    <w:rsid w:val="009310A9"/>
    <w:rsid w:val="00931282"/>
    <w:rsid w:val="009331D3"/>
    <w:rsid w:val="009337F5"/>
    <w:rsid w:val="00933CD9"/>
    <w:rsid w:val="009352F3"/>
    <w:rsid w:val="00935398"/>
    <w:rsid w:val="009355B5"/>
    <w:rsid w:val="00936301"/>
    <w:rsid w:val="00936A8F"/>
    <w:rsid w:val="00936D32"/>
    <w:rsid w:val="00936E42"/>
    <w:rsid w:val="009378B9"/>
    <w:rsid w:val="00941197"/>
    <w:rsid w:val="0094264F"/>
    <w:rsid w:val="009426B0"/>
    <w:rsid w:val="009429D6"/>
    <w:rsid w:val="009431E8"/>
    <w:rsid w:val="009439D7"/>
    <w:rsid w:val="00945884"/>
    <w:rsid w:val="00946C6F"/>
    <w:rsid w:val="009473EA"/>
    <w:rsid w:val="00950454"/>
    <w:rsid w:val="009504F3"/>
    <w:rsid w:val="00950AC4"/>
    <w:rsid w:val="009534F3"/>
    <w:rsid w:val="00953936"/>
    <w:rsid w:val="00953FD2"/>
    <w:rsid w:val="00954028"/>
    <w:rsid w:val="009541D3"/>
    <w:rsid w:val="0095572F"/>
    <w:rsid w:val="00955750"/>
    <w:rsid w:val="00955A10"/>
    <w:rsid w:val="00956268"/>
    <w:rsid w:val="009566B8"/>
    <w:rsid w:val="009615A8"/>
    <w:rsid w:val="0096180F"/>
    <w:rsid w:val="00962E82"/>
    <w:rsid w:val="00963B12"/>
    <w:rsid w:val="00963F89"/>
    <w:rsid w:val="00963FF7"/>
    <w:rsid w:val="009641A3"/>
    <w:rsid w:val="00964961"/>
    <w:rsid w:val="00965428"/>
    <w:rsid w:val="00965489"/>
    <w:rsid w:val="00965CE4"/>
    <w:rsid w:val="00965DA6"/>
    <w:rsid w:val="009662BD"/>
    <w:rsid w:val="00967FF0"/>
    <w:rsid w:val="0097066E"/>
    <w:rsid w:val="009709A8"/>
    <w:rsid w:val="0097129E"/>
    <w:rsid w:val="00972381"/>
    <w:rsid w:val="0097238C"/>
    <w:rsid w:val="00973C38"/>
    <w:rsid w:val="00973F64"/>
    <w:rsid w:val="0097441A"/>
    <w:rsid w:val="009745E4"/>
    <w:rsid w:val="00974713"/>
    <w:rsid w:val="0097476F"/>
    <w:rsid w:val="00974C1B"/>
    <w:rsid w:val="0097540A"/>
    <w:rsid w:val="00976191"/>
    <w:rsid w:val="00976345"/>
    <w:rsid w:val="009779D9"/>
    <w:rsid w:val="009803B8"/>
    <w:rsid w:val="009808AE"/>
    <w:rsid w:val="00980D41"/>
    <w:rsid w:val="0098184C"/>
    <w:rsid w:val="00981A7A"/>
    <w:rsid w:val="00981E6E"/>
    <w:rsid w:val="009842C0"/>
    <w:rsid w:val="0098479D"/>
    <w:rsid w:val="00984992"/>
    <w:rsid w:val="00984D42"/>
    <w:rsid w:val="0098660F"/>
    <w:rsid w:val="00987479"/>
    <w:rsid w:val="00987819"/>
    <w:rsid w:val="00987B31"/>
    <w:rsid w:val="00987E0F"/>
    <w:rsid w:val="00991108"/>
    <w:rsid w:val="00991EFA"/>
    <w:rsid w:val="00992061"/>
    <w:rsid w:val="00993427"/>
    <w:rsid w:val="0099593B"/>
    <w:rsid w:val="00995C46"/>
    <w:rsid w:val="00995F88"/>
    <w:rsid w:val="00996ED1"/>
    <w:rsid w:val="009A0D11"/>
    <w:rsid w:val="009A225B"/>
    <w:rsid w:val="009A2539"/>
    <w:rsid w:val="009A27F4"/>
    <w:rsid w:val="009A397D"/>
    <w:rsid w:val="009A42B3"/>
    <w:rsid w:val="009A43CA"/>
    <w:rsid w:val="009A5992"/>
    <w:rsid w:val="009A620A"/>
    <w:rsid w:val="009A631D"/>
    <w:rsid w:val="009A6650"/>
    <w:rsid w:val="009A6C69"/>
    <w:rsid w:val="009A7188"/>
    <w:rsid w:val="009B07DD"/>
    <w:rsid w:val="009B28CC"/>
    <w:rsid w:val="009B48D8"/>
    <w:rsid w:val="009B5C31"/>
    <w:rsid w:val="009B606D"/>
    <w:rsid w:val="009B7A9D"/>
    <w:rsid w:val="009B7B0D"/>
    <w:rsid w:val="009B7ED1"/>
    <w:rsid w:val="009C03AC"/>
    <w:rsid w:val="009C0A51"/>
    <w:rsid w:val="009C14F2"/>
    <w:rsid w:val="009C1957"/>
    <w:rsid w:val="009C24AD"/>
    <w:rsid w:val="009C33A3"/>
    <w:rsid w:val="009C351D"/>
    <w:rsid w:val="009C35DF"/>
    <w:rsid w:val="009C3997"/>
    <w:rsid w:val="009C3C17"/>
    <w:rsid w:val="009C3C91"/>
    <w:rsid w:val="009C5057"/>
    <w:rsid w:val="009C50B9"/>
    <w:rsid w:val="009C714A"/>
    <w:rsid w:val="009C72D0"/>
    <w:rsid w:val="009C77ED"/>
    <w:rsid w:val="009C78AA"/>
    <w:rsid w:val="009C7B9B"/>
    <w:rsid w:val="009C7DB8"/>
    <w:rsid w:val="009D0213"/>
    <w:rsid w:val="009D0618"/>
    <w:rsid w:val="009D0F9B"/>
    <w:rsid w:val="009D16E8"/>
    <w:rsid w:val="009D1DA1"/>
    <w:rsid w:val="009D1F66"/>
    <w:rsid w:val="009D2B37"/>
    <w:rsid w:val="009D2D66"/>
    <w:rsid w:val="009D35EF"/>
    <w:rsid w:val="009D3977"/>
    <w:rsid w:val="009D4D02"/>
    <w:rsid w:val="009D6077"/>
    <w:rsid w:val="009D6EE3"/>
    <w:rsid w:val="009D6FBB"/>
    <w:rsid w:val="009D731A"/>
    <w:rsid w:val="009D7CAC"/>
    <w:rsid w:val="009D7DF8"/>
    <w:rsid w:val="009E095A"/>
    <w:rsid w:val="009E13CC"/>
    <w:rsid w:val="009E1AEA"/>
    <w:rsid w:val="009E1C30"/>
    <w:rsid w:val="009E26D2"/>
    <w:rsid w:val="009E2907"/>
    <w:rsid w:val="009E3069"/>
    <w:rsid w:val="009E4A4E"/>
    <w:rsid w:val="009E5C76"/>
    <w:rsid w:val="009F0132"/>
    <w:rsid w:val="009F07BB"/>
    <w:rsid w:val="009F085B"/>
    <w:rsid w:val="009F0F24"/>
    <w:rsid w:val="009F3F39"/>
    <w:rsid w:val="009F4208"/>
    <w:rsid w:val="009F4C78"/>
    <w:rsid w:val="009F61B7"/>
    <w:rsid w:val="009F69BC"/>
    <w:rsid w:val="009F79A9"/>
    <w:rsid w:val="009F7ADE"/>
    <w:rsid w:val="009F7B35"/>
    <w:rsid w:val="00A0182D"/>
    <w:rsid w:val="00A020DC"/>
    <w:rsid w:val="00A02F9A"/>
    <w:rsid w:val="00A03569"/>
    <w:rsid w:val="00A03B97"/>
    <w:rsid w:val="00A04A8A"/>
    <w:rsid w:val="00A04A99"/>
    <w:rsid w:val="00A04FDF"/>
    <w:rsid w:val="00A06133"/>
    <w:rsid w:val="00A0687D"/>
    <w:rsid w:val="00A10872"/>
    <w:rsid w:val="00A10DC7"/>
    <w:rsid w:val="00A11925"/>
    <w:rsid w:val="00A1246F"/>
    <w:rsid w:val="00A128CA"/>
    <w:rsid w:val="00A129D6"/>
    <w:rsid w:val="00A12D7B"/>
    <w:rsid w:val="00A13130"/>
    <w:rsid w:val="00A13368"/>
    <w:rsid w:val="00A17E79"/>
    <w:rsid w:val="00A2023B"/>
    <w:rsid w:val="00A213B0"/>
    <w:rsid w:val="00A22962"/>
    <w:rsid w:val="00A232D4"/>
    <w:rsid w:val="00A23553"/>
    <w:rsid w:val="00A24D57"/>
    <w:rsid w:val="00A25616"/>
    <w:rsid w:val="00A258DE"/>
    <w:rsid w:val="00A275E4"/>
    <w:rsid w:val="00A27CA4"/>
    <w:rsid w:val="00A31746"/>
    <w:rsid w:val="00A31798"/>
    <w:rsid w:val="00A31DA7"/>
    <w:rsid w:val="00A31E80"/>
    <w:rsid w:val="00A32171"/>
    <w:rsid w:val="00A32F7A"/>
    <w:rsid w:val="00A3347C"/>
    <w:rsid w:val="00A33ED8"/>
    <w:rsid w:val="00A344D0"/>
    <w:rsid w:val="00A35D6B"/>
    <w:rsid w:val="00A36226"/>
    <w:rsid w:val="00A36F2B"/>
    <w:rsid w:val="00A36FAF"/>
    <w:rsid w:val="00A3718C"/>
    <w:rsid w:val="00A378DB"/>
    <w:rsid w:val="00A37F05"/>
    <w:rsid w:val="00A40823"/>
    <w:rsid w:val="00A40EA3"/>
    <w:rsid w:val="00A41A21"/>
    <w:rsid w:val="00A42618"/>
    <w:rsid w:val="00A4299D"/>
    <w:rsid w:val="00A42D08"/>
    <w:rsid w:val="00A43018"/>
    <w:rsid w:val="00A43525"/>
    <w:rsid w:val="00A43FD4"/>
    <w:rsid w:val="00A44532"/>
    <w:rsid w:val="00A449F3"/>
    <w:rsid w:val="00A44A9E"/>
    <w:rsid w:val="00A45050"/>
    <w:rsid w:val="00A458A8"/>
    <w:rsid w:val="00A45F35"/>
    <w:rsid w:val="00A46208"/>
    <w:rsid w:val="00A46409"/>
    <w:rsid w:val="00A46E6D"/>
    <w:rsid w:val="00A47182"/>
    <w:rsid w:val="00A506C3"/>
    <w:rsid w:val="00A5072A"/>
    <w:rsid w:val="00A51587"/>
    <w:rsid w:val="00A516F6"/>
    <w:rsid w:val="00A51908"/>
    <w:rsid w:val="00A52807"/>
    <w:rsid w:val="00A52947"/>
    <w:rsid w:val="00A52ED3"/>
    <w:rsid w:val="00A55AF6"/>
    <w:rsid w:val="00A577FF"/>
    <w:rsid w:val="00A57C72"/>
    <w:rsid w:val="00A60144"/>
    <w:rsid w:val="00A60949"/>
    <w:rsid w:val="00A60D41"/>
    <w:rsid w:val="00A61281"/>
    <w:rsid w:val="00A61C6E"/>
    <w:rsid w:val="00A61F4B"/>
    <w:rsid w:val="00A624D9"/>
    <w:rsid w:val="00A6373B"/>
    <w:rsid w:val="00A642A8"/>
    <w:rsid w:val="00A64CBB"/>
    <w:rsid w:val="00A660BF"/>
    <w:rsid w:val="00A67B20"/>
    <w:rsid w:val="00A70636"/>
    <w:rsid w:val="00A70F84"/>
    <w:rsid w:val="00A71A24"/>
    <w:rsid w:val="00A721EE"/>
    <w:rsid w:val="00A726D3"/>
    <w:rsid w:val="00A739F5"/>
    <w:rsid w:val="00A7458F"/>
    <w:rsid w:val="00A74B49"/>
    <w:rsid w:val="00A7657A"/>
    <w:rsid w:val="00A7672E"/>
    <w:rsid w:val="00A7783B"/>
    <w:rsid w:val="00A77C38"/>
    <w:rsid w:val="00A80446"/>
    <w:rsid w:val="00A817F5"/>
    <w:rsid w:val="00A81A24"/>
    <w:rsid w:val="00A820AA"/>
    <w:rsid w:val="00A82BF5"/>
    <w:rsid w:val="00A83660"/>
    <w:rsid w:val="00A83EF7"/>
    <w:rsid w:val="00A843BA"/>
    <w:rsid w:val="00A84439"/>
    <w:rsid w:val="00A84EF5"/>
    <w:rsid w:val="00A85153"/>
    <w:rsid w:val="00A90A24"/>
    <w:rsid w:val="00A91C35"/>
    <w:rsid w:val="00A91E36"/>
    <w:rsid w:val="00A91F98"/>
    <w:rsid w:val="00A93458"/>
    <w:rsid w:val="00A94379"/>
    <w:rsid w:val="00A9585C"/>
    <w:rsid w:val="00A96F50"/>
    <w:rsid w:val="00A97312"/>
    <w:rsid w:val="00A97BD1"/>
    <w:rsid w:val="00AA0B02"/>
    <w:rsid w:val="00AA12CC"/>
    <w:rsid w:val="00AA24EC"/>
    <w:rsid w:val="00AA2B0D"/>
    <w:rsid w:val="00AA2CB5"/>
    <w:rsid w:val="00AA32A9"/>
    <w:rsid w:val="00AA482B"/>
    <w:rsid w:val="00AA4D39"/>
    <w:rsid w:val="00AA4D61"/>
    <w:rsid w:val="00AA4F59"/>
    <w:rsid w:val="00AA5AA5"/>
    <w:rsid w:val="00AA600E"/>
    <w:rsid w:val="00AA7194"/>
    <w:rsid w:val="00AB059F"/>
    <w:rsid w:val="00AB097A"/>
    <w:rsid w:val="00AB159F"/>
    <w:rsid w:val="00AB2377"/>
    <w:rsid w:val="00AB2443"/>
    <w:rsid w:val="00AB48E3"/>
    <w:rsid w:val="00AB5494"/>
    <w:rsid w:val="00AB5720"/>
    <w:rsid w:val="00AB604B"/>
    <w:rsid w:val="00AB6084"/>
    <w:rsid w:val="00AB6B8F"/>
    <w:rsid w:val="00AB6E69"/>
    <w:rsid w:val="00AB700E"/>
    <w:rsid w:val="00AB744E"/>
    <w:rsid w:val="00AB7779"/>
    <w:rsid w:val="00AC0F12"/>
    <w:rsid w:val="00AC109C"/>
    <w:rsid w:val="00AC109E"/>
    <w:rsid w:val="00AC1CB1"/>
    <w:rsid w:val="00AC2126"/>
    <w:rsid w:val="00AC2749"/>
    <w:rsid w:val="00AC2E20"/>
    <w:rsid w:val="00AC3CBB"/>
    <w:rsid w:val="00AC4526"/>
    <w:rsid w:val="00AC7069"/>
    <w:rsid w:val="00AD0BCE"/>
    <w:rsid w:val="00AD28A2"/>
    <w:rsid w:val="00AD349C"/>
    <w:rsid w:val="00AD3AC8"/>
    <w:rsid w:val="00AD4FF7"/>
    <w:rsid w:val="00AD569D"/>
    <w:rsid w:val="00AD5D4E"/>
    <w:rsid w:val="00AD643F"/>
    <w:rsid w:val="00AD699E"/>
    <w:rsid w:val="00AD775B"/>
    <w:rsid w:val="00AD79B1"/>
    <w:rsid w:val="00AE042A"/>
    <w:rsid w:val="00AE07B3"/>
    <w:rsid w:val="00AE10D9"/>
    <w:rsid w:val="00AE39F5"/>
    <w:rsid w:val="00AE3D3F"/>
    <w:rsid w:val="00AE3FA5"/>
    <w:rsid w:val="00AE44AD"/>
    <w:rsid w:val="00AE4B3C"/>
    <w:rsid w:val="00AE4FF4"/>
    <w:rsid w:val="00AE584F"/>
    <w:rsid w:val="00AE585A"/>
    <w:rsid w:val="00AE595F"/>
    <w:rsid w:val="00AE5E2E"/>
    <w:rsid w:val="00AE6039"/>
    <w:rsid w:val="00AE68C9"/>
    <w:rsid w:val="00AE6E74"/>
    <w:rsid w:val="00AE7131"/>
    <w:rsid w:val="00AE7895"/>
    <w:rsid w:val="00AF29E5"/>
    <w:rsid w:val="00AF2B8C"/>
    <w:rsid w:val="00AF37C6"/>
    <w:rsid w:val="00AF4878"/>
    <w:rsid w:val="00AF4BD3"/>
    <w:rsid w:val="00AF50E1"/>
    <w:rsid w:val="00AF5511"/>
    <w:rsid w:val="00AF6941"/>
    <w:rsid w:val="00AF6C4A"/>
    <w:rsid w:val="00AF7789"/>
    <w:rsid w:val="00B00004"/>
    <w:rsid w:val="00B004FC"/>
    <w:rsid w:val="00B005CB"/>
    <w:rsid w:val="00B00C4C"/>
    <w:rsid w:val="00B01E5E"/>
    <w:rsid w:val="00B024DC"/>
    <w:rsid w:val="00B03066"/>
    <w:rsid w:val="00B03DC6"/>
    <w:rsid w:val="00B0428A"/>
    <w:rsid w:val="00B05B7A"/>
    <w:rsid w:val="00B0603C"/>
    <w:rsid w:val="00B069C2"/>
    <w:rsid w:val="00B06E98"/>
    <w:rsid w:val="00B0781C"/>
    <w:rsid w:val="00B0789E"/>
    <w:rsid w:val="00B07BDD"/>
    <w:rsid w:val="00B10090"/>
    <w:rsid w:val="00B100AF"/>
    <w:rsid w:val="00B110CD"/>
    <w:rsid w:val="00B118BD"/>
    <w:rsid w:val="00B11C25"/>
    <w:rsid w:val="00B120CE"/>
    <w:rsid w:val="00B126EE"/>
    <w:rsid w:val="00B13197"/>
    <w:rsid w:val="00B138D4"/>
    <w:rsid w:val="00B140FC"/>
    <w:rsid w:val="00B1514A"/>
    <w:rsid w:val="00B1517F"/>
    <w:rsid w:val="00B152F7"/>
    <w:rsid w:val="00B15664"/>
    <w:rsid w:val="00B1631E"/>
    <w:rsid w:val="00B16868"/>
    <w:rsid w:val="00B16ECE"/>
    <w:rsid w:val="00B17E99"/>
    <w:rsid w:val="00B17ED7"/>
    <w:rsid w:val="00B20369"/>
    <w:rsid w:val="00B21215"/>
    <w:rsid w:val="00B215EA"/>
    <w:rsid w:val="00B21BC4"/>
    <w:rsid w:val="00B21DD7"/>
    <w:rsid w:val="00B237AF"/>
    <w:rsid w:val="00B24F80"/>
    <w:rsid w:val="00B26C52"/>
    <w:rsid w:val="00B26D7D"/>
    <w:rsid w:val="00B27E71"/>
    <w:rsid w:val="00B32790"/>
    <w:rsid w:val="00B33540"/>
    <w:rsid w:val="00B33D10"/>
    <w:rsid w:val="00B34555"/>
    <w:rsid w:val="00B34677"/>
    <w:rsid w:val="00B34925"/>
    <w:rsid w:val="00B34F43"/>
    <w:rsid w:val="00B350C1"/>
    <w:rsid w:val="00B354F8"/>
    <w:rsid w:val="00B355B3"/>
    <w:rsid w:val="00B3602E"/>
    <w:rsid w:val="00B36113"/>
    <w:rsid w:val="00B36350"/>
    <w:rsid w:val="00B364BC"/>
    <w:rsid w:val="00B376A0"/>
    <w:rsid w:val="00B37FC7"/>
    <w:rsid w:val="00B40E31"/>
    <w:rsid w:val="00B40E47"/>
    <w:rsid w:val="00B4100B"/>
    <w:rsid w:val="00B41641"/>
    <w:rsid w:val="00B421FE"/>
    <w:rsid w:val="00B426BF"/>
    <w:rsid w:val="00B43659"/>
    <w:rsid w:val="00B43BF7"/>
    <w:rsid w:val="00B44713"/>
    <w:rsid w:val="00B449C8"/>
    <w:rsid w:val="00B453C0"/>
    <w:rsid w:val="00B45E45"/>
    <w:rsid w:val="00B473EC"/>
    <w:rsid w:val="00B47EA9"/>
    <w:rsid w:val="00B510C8"/>
    <w:rsid w:val="00B512F9"/>
    <w:rsid w:val="00B51F3A"/>
    <w:rsid w:val="00B5234E"/>
    <w:rsid w:val="00B54CBB"/>
    <w:rsid w:val="00B550D5"/>
    <w:rsid w:val="00B56137"/>
    <w:rsid w:val="00B56217"/>
    <w:rsid w:val="00B56BA3"/>
    <w:rsid w:val="00B56C35"/>
    <w:rsid w:val="00B56C90"/>
    <w:rsid w:val="00B60B6A"/>
    <w:rsid w:val="00B60C79"/>
    <w:rsid w:val="00B60E23"/>
    <w:rsid w:val="00B61C3D"/>
    <w:rsid w:val="00B62AB9"/>
    <w:rsid w:val="00B62E04"/>
    <w:rsid w:val="00B632F1"/>
    <w:rsid w:val="00B63598"/>
    <w:rsid w:val="00B64038"/>
    <w:rsid w:val="00B6413D"/>
    <w:rsid w:val="00B65714"/>
    <w:rsid w:val="00B65EA3"/>
    <w:rsid w:val="00B6617D"/>
    <w:rsid w:val="00B665E7"/>
    <w:rsid w:val="00B673BA"/>
    <w:rsid w:val="00B67574"/>
    <w:rsid w:val="00B67A49"/>
    <w:rsid w:val="00B7015C"/>
    <w:rsid w:val="00B70747"/>
    <w:rsid w:val="00B7104B"/>
    <w:rsid w:val="00B71CDE"/>
    <w:rsid w:val="00B7289D"/>
    <w:rsid w:val="00B72CAE"/>
    <w:rsid w:val="00B73020"/>
    <w:rsid w:val="00B7458D"/>
    <w:rsid w:val="00B74F4F"/>
    <w:rsid w:val="00B75645"/>
    <w:rsid w:val="00B75760"/>
    <w:rsid w:val="00B75977"/>
    <w:rsid w:val="00B75CAF"/>
    <w:rsid w:val="00B764BF"/>
    <w:rsid w:val="00B77644"/>
    <w:rsid w:val="00B800B9"/>
    <w:rsid w:val="00B80101"/>
    <w:rsid w:val="00B81911"/>
    <w:rsid w:val="00B8194F"/>
    <w:rsid w:val="00B8206D"/>
    <w:rsid w:val="00B821BF"/>
    <w:rsid w:val="00B822FD"/>
    <w:rsid w:val="00B82A7A"/>
    <w:rsid w:val="00B83E0E"/>
    <w:rsid w:val="00B843C4"/>
    <w:rsid w:val="00B86AA8"/>
    <w:rsid w:val="00B86EB2"/>
    <w:rsid w:val="00B86ED2"/>
    <w:rsid w:val="00B873AE"/>
    <w:rsid w:val="00B87522"/>
    <w:rsid w:val="00B875D5"/>
    <w:rsid w:val="00B90583"/>
    <w:rsid w:val="00B90CBE"/>
    <w:rsid w:val="00B91E56"/>
    <w:rsid w:val="00B926D2"/>
    <w:rsid w:val="00B92BCE"/>
    <w:rsid w:val="00B92E8F"/>
    <w:rsid w:val="00B935D1"/>
    <w:rsid w:val="00B939AE"/>
    <w:rsid w:val="00B949A0"/>
    <w:rsid w:val="00B949A2"/>
    <w:rsid w:val="00B94F7C"/>
    <w:rsid w:val="00B9509D"/>
    <w:rsid w:val="00B959FD"/>
    <w:rsid w:val="00B96639"/>
    <w:rsid w:val="00B9696D"/>
    <w:rsid w:val="00B9756D"/>
    <w:rsid w:val="00BA0C52"/>
    <w:rsid w:val="00BA0EB3"/>
    <w:rsid w:val="00BA1A24"/>
    <w:rsid w:val="00BA1A89"/>
    <w:rsid w:val="00BA32F5"/>
    <w:rsid w:val="00BA38A1"/>
    <w:rsid w:val="00BA3B9A"/>
    <w:rsid w:val="00BA46A3"/>
    <w:rsid w:val="00BA6598"/>
    <w:rsid w:val="00BA65E0"/>
    <w:rsid w:val="00BA7071"/>
    <w:rsid w:val="00BA7326"/>
    <w:rsid w:val="00BA7F0C"/>
    <w:rsid w:val="00BB013A"/>
    <w:rsid w:val="00BB03D5"/>
    <w:rsid w:val="00BB09D4"/>
    <w:rsid w:val="00BB0E8E"/>
    <w:rsid w:val="00BB2095"/>
    <w:rsid w:val="00BB2620"/>
    <w:rsid w:val="00BB49E3"/>
    <w:rsid w:val="00BB52C8"/>
    <w:rsid w:val="00BB540B"/>
    <w:rsid w:val="00BB5F4B"/>
    <w:rsid w:val="00BB6A96"/>
    <w:rsid w:val="00BB7BDA"/>
    <w:rsid w:val="00BC0B15"/>
    <w:rsid w:val="00BC0D18"/>
    <w:rsid w:val="00BC14AF"/>
    <w:rsid w:val="00BC1AD0"/>
    <w:rsid w:val="00BC1CFE"/>
    <w:rsid w:val="00BC2956"/>
    <w:rsid w:val="00BC2A39"/>
    <w:rsid w:val="00BC2BD5"/>
    <w:rsid w:val="00BC301A"/>
    <w:rsid w:val="00BC309A"/>
    <w:rsid w:val="00BC340F"/>
    <w:rsid w:val="00BC38A4"/>
    <w:rsid w:val="00BC472D"/>
    <w:rsid w:val="00BC4C5F"/>
    <w:rsid w:val="00BC4D89"/>
    <w:rsid w:val="00BC511A"/>
    <w:rsid w:val="00BC59D0"/>
    <w:rsid w:val="00BC6264"/>
    <w:rsid w:val="00BC6A02"/>
    <w:rsid w:val="00BD012E"/>
    <w:rsid w:val="00BD0792"/>
    <w:rsid w:val="00BD0FF6"/>
    <w:rsid w:val="00BD1E4F"/>
    <w:rsid w:val="00BD1FAA"/>
    <w:rsid w:val="00BD2955"/>
    <w:rsid w:val="00BD2AB0"/>
    <w:rsid w:val="00BD2C57"/>
    <w:rsid w:val="00BD2EEE"/>
    <w:rsid w:val="00BD3243"/>
    <w:rsid w:val="00BD3B9B"/>
    <w:rsid w:val="00BD445C"/>
    <w:rsid w:val="00BD4497"/>
    <w:rsid w:val="00BD47F0"/>
    <w:rsid w:val="00BD4BDF"/>
    <w:rsid w:val="00BD5ADE"/>
    <w:rsid w:val="00BD5B04"/>
    <w:rsid w:val="00BD5B26"/>
    <w:rsid w:val="00BD5C8C"/>
    <w:rsid w:val="00BD6418"/>
    <w:rsid w:val="00BD645F"/>
    <w:rsid w:val="00BD6546"/>
    <w:rsid w:val="00BD6C4D"/>
    <w:rsid w:val="00BE0635"/>
    <w:rsid w:val="00BE0F01"/>
    <w:rsid w:val="00BE1276"/>
    <w:rsid w:val="00BE1A63"/>
    <w:rsid w:val="00BE1D45"/>
    <w:rsid w:val="00BE27E4"/>
    <w:rsid w:val="00BE283A"/>
    <w:rsid w:val="00BE2A35"/>
    <w:rsid w:val="00BE2B8F"/>
    <w:rsid w:val="00BE2FE3"/>
    <w:rsid w:val="00BE3672"/>
    <w:rsid w:val="00BE37FE"/>
    <w:rsid w:val="00BE3CA6"/>
    <w:rsid w:val="00BE548B"/>
    <w:rsid w:val="00BE695B"/>
    <w:rsid w:val="00BE7D62"/>
    <w:rsid w:val="00BF00D4"/>
    <w:rsid w:val="00BF11D2"/>
    <w:rsid w:val="00BF2A8C"/>
    <w:rsid w:val="00BF2BC2"/>
    <w:rsid w:val="00BF2D23"/>
    <w:rsid w:val="00BF38D5"/>
    <w:rsid w:val="00BF4132"/>
    <w:rsid w:val="00BF4227"/>
    <w:rsid w:val="00BF4A93"/>
    <w:rsid w:val="00BF60C7"/>
    <w:rsid w:val="00BF6B5C"/>
    <w:rsid w:val="00BF7404"/>
    <w:rsid w:val="00C00119"/>
    <w:rsid w:val="00C0027D"/>
    <w:rsid w:val="00C01CC2"/>
    <w:rsid w:val="00C020F1"/>
    <w:rsid w:val="00C0403C"/>
    <w:rsid w:val="00C0403D"/>
    <w:rsid w:val="00C04831"/>
    <w:rsid w:val="00C04CCD"/>
    <w:rsid w:val="00C0537E"/>
    <w:rsid w:val="00C05823"/>
    <w:rsid w:val="00C06446"/>
    <w:rsid w:val="00C06ED5"/>
    <w:rsid w:val="00C076A6"/>
    <w:rsid w:val="00C10552"/>
    <w:rsid w:val="00C111BA"/>
    <w:rsid w:val="00C11247"/>
    <w:rsid w:val="00C11D9B"/>
    <w:rsid w:val="00C1232F"/>
    <w:rsid w:val="00C12C96"/>
    <w:rsid w:val="00C14213"/>
    <w:rsid w:val="00C14255"/>
    <w:rsid w:val="00C15645"/>
    <w:rsid w:val="00C1565B"/>
    <w:rsid w:val="00C15883"/>
    <w:rsid w:val="00C159F7"/>
    <w:rsid w:val="00C16419"/>
    <w:rsid w:val="00C16E96"/>
    <w:rsid w:val="00C16F11"/>
    <w:rsid w:val="00C17676"/>
    <w:rsid w:val="00C2110D"/>
    <w:rsid w:val="00C21E25"/>
    <w:rsid w:val="00C2202B"/>
    <w:rsid w:val="00C229B6"/>
    <w:rsid w:val="00C22C82"/>
    <w:rsid w:val="00C22D20"/>
    <w:rsid w:val="00C23700"/>
    <w:rsid w:val="00C23708"/>
    <w:rsid w:val="00C23845"/>
    <w:rsid w:val="00C23F7D"/>
    <w:rsid w:val="00C25319"/>
    <w:rsid w:val="00C258E6"/>
    <w:rsid w:val="00C2605B"/>
    <w:rsid w:val="00C2636C"/>
    <w:rsid w:val="00C26AC3"/>
    <w:rsid w:val="00C26DA9"/>
    <w:rsid w:val="00C26EE3"/>
    <w:rsid w:val="00C27D23"/>
    <w:rsid w:val="00C27E31"/>
    <w:rsid w:val="00C31207"/>
    <w:rsid w:val="00C312CD"/>
    <w:rsid w:val="00C32075"/>
    <w:rsid w:val="00C3232F"/>
    <w:rsid w:val="00C325BF"/>
    <w:rsid w:val="00C32AD1"/>
    <w:rsid w:val="00C32D64"/>
    <w:rsid w:val="00C331B0"/>
    <w:rsid w:val="00C333E4"/>
    <w:rsid w:val="00C342F2"/>
    <w:rsid w:val="00C34927"/>
    <w:rsid w:val="00C34D50"/>
    <w:rsid w:val="00C35EE3"/>
    <w:rsid w:val="00C363C0"/>
    <w:rsid w:val="00C364D0"/>
    <w:rsid w:val="00C3763A"/>
    <w:rsid w:val="00C37ADC"/>
    <w:rsid w:val="00C37C92"/>
    <w:rsid w:val="00C4065D"/>
    <w:rsid w:val="00C40AA9"/>
    <w:rsid w:val="00C40D69"/>
    <w:rsid w:val="00C40E2E"/>
    <w:rsid w:val="00C413D4"/>
    <w:rsid w:val="00C43729"/>
    <w:rsid w:val="00C44209"/>
    <w:rsid w:val="00C4505A"/>
    <w:rsid w:val="00C4529D"/>
    <w:rsid w:val="00C45D8C"/>
    <w:rsid w:val="00C46786"/>
    <w:rsid w:val="00C469E6"/>
    <w:rsid w:val="00C47FE9"/>
    <w:rsid w:val="00C506E8"/>
    <w:rsid w:val="00C51EDB"/>
    <w:rsid w:val="00C530D1"/>
    <w:rsid w:val="00C53332"/>
    <w:rsid w:val="00C53556"/>
    <w:rsid w:val="00C547B7"/>
    <w:rsid w:val="00C548A6"/>
    <w:rsid w:val="00C54D95"/>
    <w:rsid w:val="00C551C0"/>
    <w:rsid w:val="00C55A16"/>
    <w:rsid w:val="00C55DA4"/>
    <w:rsid w:val="00C5656E"/>
    <w:rsid w:val="00C5679E"/>
    <w:rsid w:val="00C56F5C"/>
    <w:rsid w:val="00C574F4"/>
    <w:rsid w:val="00C6008C"/>
    <w:rsid w:val="00C60ABB"/>
    <w:rsid w:val="00C62653"/>
    <w:rsid w:val="00C628D4"/>
    <w:rsid w:val="00C63A15"/>
    <w:rsid w:val="00C64C21"/>
    <w:rsid w:val="00C64ED6"/>
    <w:rsid w:val="00C65071"/>
    <w:rsid w:val="00C655FD"/>
    <w:rsid w:val="00C65828"/>
    <w:rsid w:val="00C65E63"/>
    <w:rsid w:val="00C65F38"/>
    <w:rsid w:val="00C664BB"/>
    <w:rsid w:val="00C70417"/>
    <w:rsid w:val="00C70D97"/>
    <w:rsid w:val="00C71D42"/>
    <w:rsid w:val="00C71E45"/>
    <w:rsid w:val="00C723EE"/>
    <w:rsid w:val="00C72C90"/>
    <w:rsid w:val="00C73F0B"/>
    <w:rsid w:val="00C746B9"/>
    <w:rsid w:val="00C74704"/>
    <w:rsid w:val="00C749C1"/>
    <w:rsid w:val="00C7517D"/>
    <w:rsid w:val="00C757A5"/>
    <w:rsid w:val="00C75B6B"/>
    <w:rsid w:val="00C75DB6"/>
    <w:rsid w:val="00C75E44"/>
    <w:rsid w:val="00C77760"/>
    <w:rsid w:val="00C77CAB"/>
    <w:rsid w:val="00C77F19"/>
    <w:rsid w:val="00C80B3E"/>
    <w:rsid w:val="00C81665"/>
    <w:rsid w:val="00C81BB8"/>
    <w:rsid w:val="00C81C58"/>
    <w:rsid w:val="00C831E3"/>
    <w:rsid w:val="00C83294"/>
    <w:rsid w:val="00C832B9"/>
    <w:rsid w:val="00C8379D"/>
    <w:rsid w:val="00C83CE9"/>
    <w:rsid w:val="00C83F09"/>
    <w:rsid w:val="00C84549"/>
    <w:rsid w:val="00C847C2"/>
    <w:rsid w:val="00C87037"/>
    <w:rsid w:val="00C87E9B"/>
    <w:rsid w:val="00C9120F"/>
    <w:rsid w:val="00C91397"/>
    <w:rsid w:val="00C91F16"/>
    <w:rsid w:val="00C930A0"/>
    <w:rsid w:val="00C936D7"/>
    <w:rsid w:val="00C9441E"/>
    <w:rsid w:val="00C946B1"/>
    <w:rsid w:val="00C946D2"/>
    <w:rsid w:val="00C94D92"/>
    <w:rsid w:val="00C96219"/>
    <w:rsid w:val="00C96F91"/>
    <w:rsid w:val="00C97D42"/>
    <w:rsid w:val="00CA06EE"/>
    <w:rsid w:val="00CA1725"/>
    <w:rsid w:val="00CA20F7"/>
    <w:rsid w:val="00CA2D50"/>
    <w:rsid w:val="00CA321E"/>
    <w:rsid w:val="00CA327C"/>
    <w:rsid w:val="00CA37E1"/>
    <w:rsid w:val="00CA4086"/>
    <w:rsid w:val="00CA4429"/>
    <w:rsid w:val="00CA4CF5"/>
    <w:rsid w:val="00CA6CFB"/>
    <w:rsid w:val="00CA6EC5"/>
    <w:rsid w:val="00CA787C"/>
    <w:rsid w:val="00CA79F4"/>
    <w:rsid w:val="00CA7A29"/>
    <w:rsid w:val="00CB08F6"/>
    <w:rsid w:val="00CB1FD9"/>
    <w:rsid w:val="00CB213D"/>
    <w:rsid w:val="00CB24C0"/>
    <w:rsid w:val="00CB306C"/>
    <w:rsid w:val="00CB35A1"/>
    <w:rsid w:val="00CB3608"/>
    <w:rsid w:val="00CB51F0"/>
    <w:rsid w:val="00CB5454"/>
    <w:rsid w:val="00CB5B23"/>
    <w:rsid w:val="00CB5ED2"/>
    <w:rsid w:val="00CB608F"/>
    <w:rsid w:val="00CB6658"/>
    <w:rsid w:val="00CB7096"/>
    <w:rsid w:val="00CB73CA"/>
    <w:rsid w:val="00CB76DD"/>
    <w:rsid w:val="00CB7FCC"/>
    <w:rsid w:val="00CC0166"/>
    <w:rsid w:val="00CC09C2"/>
    <w:rsid w:val="00CC0E77"/>
    <w:rsid w:val="00CC110A"/>
    <w:rsid w:val="00CC1297"/>
    <w:rsid w:val="00CC142A"/>
    <w:rsid w:val="00CC153B"/>
    <w:rsid w:val="00CC1CEF"/>
    <w:rsid w:val="00CC242D"/>
    <w:rsid w:val="00CC2B15"/>
    <w:rsid w:val="00CC360A"/>
    <w:rsid w:val="00CC53AB"/>
    <w:rsid w:val="00CC56CB"/>
    <w:rsid w:val="00CC5C4C"/>
    <w:rsid w:val="00CC5F95"/>
    <w:rsid w:val="00CC6064"/>
    <w:rsid w:val="00CC6949"/>
    <w:rsid w:val="00CC6B32"/>
    <w:rsid w:val="00CC6E74"/>
    <w:rsid w:val="00CC7C87"/>
    <w:rsid w:val="00CC7D8C"/>
    <w:rsid w:val="00CD0FA0"/>
    <w:rsid w:val="00CD2131"/>
    <w:rsid w:val="00CD2FB0"/>
    <w:rsid w:val="00CD34C8"/>
    <w:rsid w:val="00CD3F0B"/>
    <w:rsid w:val="00CD4BB4"/>
    <w:rsid w:val="00CD5444"/>
    <w:rsid w:val="00CD56F4"/>
    <w:rsid w:val="00CD5CAC"/>
    <w:rsid w:val="00CD73B9"/>
    <w:rsid w:val="00CE01DD"/>
    <w:rsid w:val="00CE0312"/>
    <w:rsid w:val="00CE082E"/>
    <w:rsid w:val="00CE175C"/>
    <w:rsid w:val="00CE2591"/>
    <w:rsid w:val="00CE2763"/>
    <w:rsid w:val="00CE375F"/>
    <w:rsid w:val="00CE404D"/>
    <w:rsid w:val="00CE4109"/>
    <w:rsid w:val="00CE524E"/>
    <w:rsid w:val="00CE62C3"/>
    <w:rsid w:val="00CE7BD3"/>
    <w:rsid w:val="00CE7F6A"/>
    <w:rsid w:val="00CF00C9"/>
    <w:rsid w:val="00CF14D3"/>
    <w:rsid w:val="00CF158E"/>
    <w:rsid w:val="00CF1D13"/>
    <w:rsid w:val="00CF30E1"/>
    <w:rsid w:val="00CF34F6"/>
    <w:rsid w:val="00CF4058"/>
    <w:rsid w:val="00CF4DA0"/>
    <w:rsid w:val="00CF62EB"/>
    <w:rsid w:val="00D00F73"/>
    <w:rsid w:val="00D013AB"/>
    <w:rsid w:val="00D01800"/>
    <w:rsid w:val="00D01878"/>
    <w:rsid w:val="00D01AFF"/>
    <w:rsid w:val="00D0299F"/>
    <w:rsid w:val="00D03C40"/>
    <w:rsid w:val="00D03DCF"/>
    <w:rsid w:val="00D04B24"/>
    <w:rsid w:val="00D04CB9"/>
    <w:rsid w:val="00D05670"/>
    <w:rsid w:val="00D05C2F"/>
    <w:rsid w:val="00D05D62"/>
    <w:rsid w:val="00D0656D"/>
    <w:rsid w:val="00D06EDA"/>
    <w:rsid w:val="00D10126"/>
    <w:rsid w:val="00D1013B"/>
    <w:rsid w:val="00D108F0"/>
    <w:rsid w:val="00D11103"/>
    <w:rsid w:val="00D11494"/>
    <w:rsid w:val="00D11683"/>
    <w:rsid w:val="00D1303D"/>
    <w:rsid w:val="00D131C2"/>
    <w:rsid w:val="00D13F31"/>
    <w:rsid w:val="00D14538"/>
    <w:rsid w:val="00D14AA1"/>
    <w:rsid w:val="00D14ED9"/>
    <w:rsid w:val="00D154BF"/>
    <w:rsid w:val="00D1579F"/>
    <w:rsid w:val="00D157F4"/>
    <w:rsid w:val="00D15873"/>
    <w:rsid w:val="00D15AF4"/>
    <w:rsid w:val="00D1604E"/>
    <w:rsid w:val="00D179A5"/>
    <w:rsid w:val="00D200CA"/>
    <w:rsid w:val="00D202EE"/>
    <w:rsid w:val="00D204F9"/>
    <w:rsid w:val="00D20F53"/>
    <w:rsid w:val="00D2188C"/>
    <w:rsid w:val="00D22195"/>
    <w:rsid w:val="00D22D5D"/>
    <w:rsid w:val="00D230D1"/>
    <w:rsid w:val="00D232EC"/>
    <w:rsid w:val="00D248D3"/>
    <w:rsid w:val="00D252FF"/>
    <w:rsid w:val="00D25723"/>
    <w:rsid w:val="00D26DBD"/>
    <w:rsid w:val="00D26DD3"/>
    <w:rsid w:val="00D271A3"/>
    <w:rsid w:val="00D27CAC"/>
    <w:rsid w:val="00D30156"/>
    <w:rsid w:val="00D30758"/>
    <w:rsid w:val="00D3158B"/>
    <w:rsid w:val="00D31BEE"/>
    <w:rsid w:val="00D31F44"/>
    <w:rsid w:val="00D32400"/>
    <w:rsid w:val="00D32A4F"/>
    <w:rsid w:val="00D32B56"/>
    <w:rsid w:val="00D331AA"/>
    <w:rsid w:val="00D335EF"/>
    <w:rsid w:val="00D33CE9"/>
    <w:rsid w:val="00D33F32"/>
    <w:rsid w:val="00D341EC"/>
    <w:rsid w:val="00D342DB"/>
    <w:rsid w:val="00D35586"/>
    <w:rsid w:val="00D35C58"/>
    <w:rsid w:val="00D37B32"/>
    <w:rsid w:val="00D406DF"/>
    <w:rsid w:val="00D40A43"/>
    <w:rsid w:val="00D4100F"/>
    <w:rsid w:val="00D4108C"/>
    <w:rsid w:val="00D416FB"/>
    <w:rsid w:val="00D41A7C"/>
    <w:rsid w:val="00D41E29"/>
    <w:rsid w:val="00D41E2C"/>
    <w:rsid w:val="00D42602"/>
    <w:rsid w:val="00D42DA1"/>
    <w:rsid w:val="00D42FE6"/>
    <w:rsid w:val="00D4392D"/>
    <w:rsid w:val="00D43ED3"/>
    <w:rsid w:val="00D442AD"/>
    <w:rsid w:val="00D4489E"/>
    <w:rsid w:val="00D44AE4"/>
    <w:rsid w:val="00D459E2"/>
    <w:rsid w:val="00D45C52"/>
    <w:rsid w:val="00D45EC0"/>
    <w:rsid w:val="00D4615B"/>
    <w:rsid w:val="00D46BC4"/>
    <w:rsid w:val="00D46FFA"/>
    <w:rsid w:val="00D47B31"/>
    <w:rsid w:val="00D47BDF"/>
    <w:rsid w:val="00D5146F"/>
    <w:rsid w:val="00D516A7"/>
    <w:rsid w:val="00D5176D"/>
    <w:rsid w:val="00D51866"/>
    <w:rsid w:val="00D51CA6"/>
    <w:rsid w:val="00D52818"/>
    <w:rsid w:val="00D53D25"/>
    <w:rsid w:val="00D54035"/>
    <w:rsid w:val="00D54EFB"/>
    <w:rsid w:val="00D562FF"/>
    <w:rsid w:val="00D56D65"/>
    <w:rsid w:val="00D574DC"/>
    <w:rsid w:val="00D579A7"/>
    <w:rsid w:val="00D57A93"/>
    <w:rsid w:val="00D57D56"/>
    <w:rsid w:val="00D60AB1"/>
    <w:rsid w:val="00D60F4D"/>
    <w:rsid w:val="00D635CB"/>
    <w:rsid w:val="00D64016"/>
    <w:rsid w:val="00D6466F"/>
    <w:rsid w:val="00D649B1"/>
    <w:rsid w:val="00D66069"/>
    <w:rsid w:val="00D660C5"/>
    <w:rsid w:val="00D6713F"/>
    <w:rsid w:val="00D703AB"/>
    <w:rsid w:val="00D70CA1"/>
    <w:rsid w:val="00D72149"/>
    <w:rsid w:val="00D7243E"/>
    <w:rsid w:val="00D7261F"/>
    <w:rsid w:val="00D731C0"/>
    <w:rsid w:val="00D73344"/>
    <w:rsid w:val="00D74805"/>
    <w:rsid w:val="00D74F34"/>
    <w:rsid w:val="00D74F3C"/>
    <w:rsid w:val="00D757BB"/>
    <w:rsid w:val="00D763DB"/>
    <w:rsid w:val="00D76A00"/>
    <w:rsid w:val="00D76B0C"/>
    <w:rsid w:val="00D77161"/>
    <w:rsid w:val="00D77904"/>
    <w:rsid w:val="00D820CD"/>
    <w:rsid w:val="00D82498"/>
    <w:rsid w:val="00D82DD7"/>
    <w:rsid w:val="00D837B4"/>
    <w:rsid w:val="00D838E1"/>
    <w:rsid w:val="00D846A4"/>
    <w:rsid w:val="00D84D08"/>
    <w:rsid w:val="00D908CC"/>
    <w:rsid w:val="00D910BE"/>
    <w:rsid w:val="00D9116E"/>
    <w:rsid w:val="00D91DEB"/>
    <w:rsid w:val="00D92A81"/>
    <w:rsid w:val="00D92C98"/>
    <w:rsid w:val="00D938D1"/>
    <w:rsid w:val="00D93A95"/>
    <w:rsid w:val="00D94DC2"/>
    <w:rsid w:val="00D966E8"/>
    <w:rsid w:val="00D97B6E"/>
    <w:rsid w:val="00DA0694"/>
    <w:rsid w:val="00DA173F"/>
    <w:rsid w:val="00DA28F2"/>
    <w:rsid w:val="00DA3329"/>
    <w:rsid w:val="00DA34FF"/>
    <w:rsid w:val="00DA3838"/>
    <w:rsid w:val="00DA391F"/>
    <w:rsid w:val="00DA3FF2"/>
    <w:rsid w:val="00DA4CA4"/>
    <w:rsid w:val="00DA57C2"/>
    <w:rsid w:val="00DA5F25"/>
    <w:rsid w:val="00DB0107"/>
    <w:rsid w:val="00DB07C9"/>
    <w:rsid w:val="00DB0830"/>
    <w:rsid w:val="00DB11DE"/>
    <w:rsid w:val="00DB1D08"/>
    <w:rsid w:val="00DB36A1"/>
    <w:rsid w:val="00DB3F71"/>
    <w:rsid w:val="00DB458D"/>
    <w:rsid w:val="00DB4DD2"/>
    <w:rsid w:val="00DB4E34"/>
    <w:rsid w:val="00DB5051"/>
    <w:rsid w:val="00DB5C57"/>
    <w:rsid w:val="00DB6A9D"/>
    <w:rsid w:val="00DB7FE2"/>
    <w:rsid w:val="00DC073A"/>
    <w:rsid w:val="00DC0D8B"/>
    <w:rsid w:val="00DC1699"/>
    <w:rsid w:val="00DC2551"/>
    <w:rsid w:val="00DC2742"/>
    <w:rsid w:val="00DC4DD7"/>
    <w:rsid w:val="00DC55FC"/>
    <w:rsid w:val="00DC589E"/>
    <w:rsid w:val="00DC5986"/>
    <w:rsid w:val="00DC5D7B"/>
    <w:rsid w:val="00DC6052"/>
    <w:rsid w:val="00DC68F0"/>
    <w:rsid w:val="00DC6C44"/>
    <w:rsid w:val="00DD0E4B"/>
    <w:rsid w:val="00DD1962"/>
    <w:rsid w:val="00DD2CCF"/>
    <w:rsid w:val="00DD328C"/>
    <w:rsid w:val="00DD3C17"/>
    <w:rsid w:val="00DD4741"/>
    <w:rsid w:val="00DD487A"/>
    <w:rsid w:val="00DD58E1"/>
    <w:rsid w:val="00DD6032"/>
    <w:rsid w:val="00DD65C9"/>
    <w:rsid w:val="00DD68CE"/>
    <w:rsid w:val="00DD7B37"/>
    <w:rsid w:val="00DE0848"/>
    <w:rsid w:val="00DE15FF"/>
    <w:rsid w:val="00DE2098"/>
    <w:rsid w:val="00DE2439"/>
    <w:rsid w:val="00DE2C92"/>
    <w:rsid w:val="00DE4162"/>
    <w:rsid w:val="00DE4235"/>
    <w:rsid w:val="00DE49E4"/>
    <w:rsid w:val="00DE4A7F"/>
    <w:rsid w:val="00DE4CA1"/>
    <w:rsid w:val="00DE581B"/>
    <w:rsid w:val="00DE5D1E"/>
    <w:rsid w:val="00DE5F63"/>
    <w:rsid w:val="00DE6B38"/>
    <w:rsid w:val="00DE6FC1"/>
    <w:rsid w:val="00DF020A"/>
    <w:rsid w:val="00DF0D29"/>
    <w:rsid w:val="00DF2E9B"/>
    <w:rsid w:val="00DF310D"/>
    <w:rsid w:val="00DF3A31"/>
    <w:rsid w:val="00DF3AAE"/>
    <w:rsid w:val="00DF4086"/>
    <w:rsid w:val="00DF4467"/>
    <w:rsid w:val="00DF4C93"/>
    <w:rsid w:val="00DF4E7C"/>
    <w:rsid w:val="00DF5323"/>
    <w:rsid w:val="00DF57FC"/>
    <w:rsid w:val="00DF79A3"/>
    <w:rsid w:val="00E00005"/>
    <w:rsid w:val="00E00164"/>
    <w:rsid w:val="00E00F87"/>
    <w:rsid w:val="00E012B1"/>
    <w:rsid w:val="00E01EBA"/>
    <w:rsid w:val="00E0359C"/>
    <w:rsid w:val="00E037E4"/>
    <w:rsid w:val="00E038EA"/>
    <w:rsid w:val="00E03E7E"/>
    <w:rsid w:val="00E04C7A"/>
    <w:rsid w:val="00E04CD2"/>
    <w:rsid w:val="00E055ED"/>
    <w:rsid w:val="00E0587E"/>
    <w:rsid w:val="00E0609E"/>
    <w:rsid w:val="00E06A1E"/>
    <w:rsid w:val="00E06BD7"/>
    <w:rsid w:val="00E1050B"/>
    <w:rsid w:val="00E11522"/>
    <w:rsid w:val="00E11DF0"/>
    <w:rsid w:val="00E12605"/>
    <w:rsid w:val="00E1375F"/>
    <w:rsid w:val="00E14671"/>
    <w:rsid w:val="00E15B80"/>
    <w:rsid w:val="00E15C5D"/>
    <w:rsid w:val="00E165F3"/>
    <w:rsid w:val="00E17BBF"/>
    <w:rsid w:val="00E17FB8"/>
    <w:rsid w:val="00E20713"/>
    <w:rsid w:val="00E2092B"/>
    <w:rsid w:val="00E20BCB"/>
    <w:rsid w:val="00E21666"/>
    <w:rsid w:val="00E219BB"/>
    <w:rsid w:val="00E21A30"/>
    <w:rsid w:val="00E21E12"/>
    <w:rsid w:val="00E229BA"/>
    <w:rsid w:val="00E22BC5"/>
    <w:rsid w:val="00E23564"/>
    <w:rsid w:val="00E23C39"/>
    <w:rsid w:val="00E258F2"/>
    <w:rsid w:val="00E25BC8"/>
    <w:rsid w:val="00E26268"/>
    <w:rsid w:val="00E30A2E"/>
    <w:rsid w:val="00E31AE7"/>
    <w:rsid w:val="00E31F46"/>
    <w:rsid w:val="00E329BC"/>
    <w:rsid w:val="00E32BCC"/>
    <w:rsid w:val="00E32CBF"/>
    <w:rsid w:val="00E32DF2"/>
    <w:rsid w:val="00E3398F"/>
    <w:rsid w:val="00E33AB0"/>
    <w:rsid w:val="00E346AB"/>
    <w:rsid w:val="00E34BE3"/>
    <w:rsid w:val="00E35502"/>
    <w:rsid w:val="00E36113"/>
    <w:rsid w:val="00E36299"/>
    <w:rsid w:val="00E37175"/>
    <w:rsid w:val="00E371FC"/>
    <w:rsid w:val="00E3753A"/>
    <w:rsid w:val="00E3778D"/>
    <w:rsid w:val="00E403CF"/>
    <w:rsid w:val="00E40FBA"/>
    <w:rsid w:val="00E412F1"/>
    <w:rsid w:val="00E41A1E"/>
    <w:rsid w:val="00E443E4"/>
    <w:rsid w:val="00E45095"/>
    <w:rsid w:val="00E451DF"/>
    <w:rsid w:val="00E45E7D"/>
    <w:rsid w:val="00E45F9A"/>
    <w:rsid w:val="00E47699"/>
    <w:rsid w:val="00E47FEF"/>
    <w:rsid w:val="00E5082D"/>
    <w:rsid w:val="00E51395"/>
    <w:rsid w:val="00E514B5"/>
    <w:rsid w:val="00E52950"/>
    <w:rsid w:val="00E53625"/>
    <w:rsid w:val="00E539D5"/>
    <w:rsid w:val="00E53B2E"/>
    <w:rsid w:val="00E541F2"/>
    <w:rsid w:val="00E5554D"/>
    <w:rsid w:val="00E571A0"/>
    <w:rsid w:val="00E57220"/>
    <w:rsid w:val="00E60041"/>
    <w:rsid w:val="00E60CF0"/>
    <w:rsid w:val="00E62984"/>
    <w:rsid w:val="00E6378F"/>
    <w:rsid w:val="00E6450F"/>
    <w:rsid w:val="00E64FB6"/>
    <w:rsid w:val="00E660E4"/>
    <w:rsid w:val="00E66401"/>
    <w:rsid w:val="00E6670D"/>
    <w:rsid w:val="00E66E0F"/>
    <w:rsid w:val="00E67291"/>
    <w:rsid w:val="00E67513"/>
    <w:rsid w:val="00E677C0"/>
    <w:rsid w:val="00E67B45"/>
    <w:rsid w:val="00E67CEC"/>
    <w:rsid w:val="00E70513"/>
    <w:rsid w:val="00E70C4F"/>
    <w:rsid w:val="00E716C8"/>
    <w:rsid w:val="00E719CC"/>
    <w:rsid w:val="00E737ED"/>
    <w:rsid w:val="00E7383B"/>
    <w:rsid w:val="00E73C6F"/>
    <w:rsid w:val="00E73E80"/>
    <w:rsid w:val="00E74734"/>
    <w:rsid w:val="00E752D8"/>
    <w:rsid w:val="00E75890"/>
    <w:rsid w:val="00E75FAC"/>
    <w:rsid w:val="00E76B6A"/>
    <w:rsid w:val="00E76D4A"/>
    <w:rsid w:val="00E771C5"/>
    <w:rsid w:val="00E77D5A"/>
    <w:rsid w:val="00E809FE"/>
    <w:rsid w:val="00E8105C"/>
    <w:rsid w:val="00E81502"/>
    <w:rsid w:val="00E81F71"/>
    <w:rsid w:val="00E82160"/>
    <w:rsid w:val="00E823CC"/>
    <w:rsid w:val="00E826EF"/>
    <w:rsid w:val="00E83A3D"/>
    <w:rsid w:val="00E83F0A"/>
    <w:rsid w:val="00E840A5"/>
    <w:rsid w:val="00E84D67"/>
    <w:rsid w:val="00E85675"/>
    <w:rsid w:val="00E86282"/>
    <w:rsid w:val="00E875CB"/>
    <w:rsid w:val="00E90089"/>
    <w:rsid w:val="00E90EA4"/>
    <w:rsid w:val="00E9225B"/>
    <w:rsid w:val="00E93D48"/>
    <w:rsid w:val="00E9442E"/>
    <w:rsid w:val="00E94D30"/>
    <w:rsid w:val="00E95474"/>
    <w:rsid w:val="00E959E2"/>
    <w:rsid w:val="00E95C6D"/>
    <w:rsid w:val="00E95EB8"/>
    <w:rsid w:val="00E96420"/>
    <w:rsid w:val="00E96E55"/>
    <w:rsid w:val="00E970D9"/>
    <w:rsid w:val="00E973BD"/>
    <w:rsid w:val="00EA0534"/>
    <w:rsid w:val="00EA15DF"/>
    <w:rsid w:val="00EA1BE2"/>
    <w:rsid w:val="00EA1F39"/>
    <w:rsid w:val="00EA2C02"/>
    <w:rsid w:val="00EA3F83"/>
    <w:rsid w:val="00EA42B7"/>
    <w:rsid w:val="00EA4A91"/>
    <w:rsid w:val="00EA6B2C"/>
    <w:rsid w:val="00EA6F68"/>
    <w:rsid w:val="00EA79E0"/>
    <w:rsid w:val="00EB0E85"/>
    <w:rsid w:val="00EB0FC0"/>
    <w:rsid w:val="00EB177B"/>
    <w:rsid w:val="00EB2AA9"/>
    <w:rsid w:val="00EB3368"/>
    <w:rsid w:val="00EB36C3"/>
    <w:rsid w:val="00EB3A85"/>
    <w:rsid w:val="00EB4878"/>
    <w:rsid w:val="00EB4BD9"/>
    <w:rsid w:val="00EB54AA"/>
    <w:rsid w:val="00EB563D"/>
    <w:rsid w:val="00EB7114"/>
    <w:rsid w:val="00EB74C5"/>
    <w:rsid w:val="00EB7767"/>
    <w:rsid w:val="00EC0005"/>
    <w:rsid w:val="00EC1495"/>
    <w:rsid w:val="00EC19D2"/>
    <w:rsid w:val="00EC1F0C"/>
    <w:rsid w:val="00EC238F"/>
    <w:rsid w:val="00EC38ED"/>
    <w:rsid w:val="00EC3C6C"/>
    <w:rsid w:val="00EC503A"/>
    <w:rsid w:val="00EC51B8"/>
    <w:rsid w:val="00EC66A8"/>
    <w:rsid w:val="00EC6E1F"/>
    <w:rsid w:val="00EC7896"/>
    <w:rsid w:val="00ED1511"/>
    <w:rsid w:val="00ED26D8"/>
    <w:rsid w:val="00ED2EAE"/>
    <w:rsid w:val="00ED329D"/>
    <w:rsid w:val="00ED3B38"/>
    <w:rsid w:val="00ED3B93"/>
    <w:rsid w:val="00ED4116"/>
    <w:rsid w:val="00ED50F4"/>
    <w:rsid w:val="00ED5542"/>
    <w:rsid w:val="00ED772E"/>
    <w:rsid w:val="00ED77A2"/>
    <w:rsid w:val="00ED7865"/>
    <w:rsid w:val="00ED7C66"/>
    <w:rsid w:val="00ED7D26"/>
    <w:rsid w:val="00EE08AF"/>
    <w:rsid w:val="00EE0B5B"/>
    <w:rsid w:val="00EE0C8C"/>
    <w:rsid w:val="00EE0EFD"/>
    <w:rsid w:val="00EE193B"/>
    <w:rsid w:val="00EE19AB"/>
    <w:rsid w:val="00EE23E4"/>
    <w:rsid w:val="00EE271C"/>
    <w:rsid w:val="00EE291B"/>
    <w:rsid w:val="00EE2F13"/>
    <w:rsid w:val="00EE343D"/>
    <w:rsid w:val="00EE36F4"/>
    <w:rsid w:val="00EE3769"/>
    <w:rsid w:val="00EE47FF"/>
    <w:rsid w:val="00EE516D"/>
    <w:rsid w:val="00EE5349"/>
    <w:rsid w:val="00EE5C86"/>
    <w:rsid w:val="00EE5DA5"/>
    <w:rsid w:val="00EE5FF9"/>
    <w:rsid w:val="00EE68A9"/>
    <w:rsid w:val="00EE6E4F"/>
    <w:rsid w:val="00EE7981"/>
    <w:rsid w:val="00EE7AA0"/>
    <w:rsid w:val="00EF0414"/>
    <w:rsid w:val="00EF0890"/>
    <w:rsid w:val="00EF0DE6"/>
    <w:rsid w:val="00EF45A4"/>
    <w:rsid w:val="00EF5AE6"/>
    <w:rsid w:val="00EF62EB"/>
    <w:rsid w:val="00EF62F1"/>
    <w:rsid w:val="00EF6ED3"/>
    <w:rsid w:val="00F0047B"/>
    <w:rsid w:val="00F007EE"/>
    <w:rsid w:val="00F00CDE"/>
    <w:rsid w:val="00F031EF"/>
    <w:rsid w:val="00F0330F"/>
    <w:rsid w:val="00F03555"/>
    <w:rsid w:val="00F03665"/>
    <w:rsid w:val="00F03CCC"/>
    <w:rsid w:val="00F03F6F"/>
    <w:rsid w:val="00F04C52"/>
    <w:rsid w:val="00F052C7"/>
    <w:rsid w:val="00F056B1"/>
    <w:rsid w:val="00F05FF1"/>
    <w:rsid w:val="00F06428"/>
    <w:rsid w:val="00F10312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52F9"/>
    <w:rsid w:val="00F16359"/>
    <w:rsid w:val="00F165CC"/>
    <w:rsid w:val="00F16F4B"/>
    <w:rsid w:val="00F171D3"/>
    <w:rsid w:val="00F17867"/>
    <w:rsid w:val="00F2037B"/>
    <w:rsid w:val="00F20D6C"/>
    <w:rsid w:val="00F21D14"/>
    <w:rsid w:val="00F21D8E"/>
    <w:rsid w:val="00F238CD"/>
    <w:rsid w:val="00F23CC6"/>
    <w:rsid w:val="00F23EBA"/>
    <w:rsid w:val="00F2448D"/>
    <w:rsid w:val="00F244CD"/>
    <w:rsid w:val="00F246E8"/>
    <w:rsid w:val="00F24B01"/>
    <w:rsid w:val="00F24C46"/>
    <w:rsid w:val="00F25172"/>
    <w:rsid w:val="00F25CAC"/>
    <w:rsid w:val="00F25F5C"/>
    <w:rsid w:val="00F26220"/>
    <w:rsid w:val="00F30048"/>
    <w:rsid w:val="00F30137"/>
    <w:rsid w:val="00F31C57"/>
    <w:rsid w:val="00F3331E"/>
    <w:rsid w:val="00F33CAB"/>
    <w:rsid w:val="00F35679"/>
    <w:rsid w:val="00F35952"/>
    <w:rsid w:val="00F35D7E"/>
    <w:rsid w:val="00F36FBF"/>
    <w:rsid w:val="00F37970"/>
    <w:rsid w:val="00F400CD"/>
    <w:rsid w:val="00F40205"/>
    <w:rsid w:val="00F405D7"/>
    <w:rsid w:val="00F41BA0"/>
    <w:rsid w:val="00F41C72"/>
    <w:rsid w:val="00F41FE6"/>
    <w:rsid w:val="00F4220E"/>
    <w:rsid w:val="00F42606"/>
    <w:rsid w:val="00F42971"/>
    <w:rsid w:val="00F42FE4"/>
    <w:rsid w:val="00F43516"/>
    <w:rsid w:val="00F4357B"/>
    <w:rsid w:val="00F437D6"/>
    <w:rsid w:val="00F43C8A"/>
    <w:rsid w:val="00F4481E"/>
    <w:rsid w:val="00F44BF3"/>
    <w:rsid w:val="00F45049"/>
    <w:rsid w:val="00F45098"/>
    <w:rsid w:val="00F45949"/>
    <w:rsid w:val="00F45D15"/>
    <w:rsid w:val="00F4712C"/>
    <w:rsid w:val="00F4714F"/>
    <w:rsid w:val="00F50253"/>
    <w:rsid w:val="00F50306"/>
    <w:rsid w:val="00F52DD5"/>
    <w:rsid w:val="00F53979"/>
    <w:rsid w:val="00F5407E"/>
    <w:rsid w:val="00F54911"/>
    <w:rsid w:val="00F54DC0"/>
    <w:rsid w:val="00F54F02"/>
    <w:rsid w:val="00F5579B"/>
    <w:rsid w:val="00F568B1"/>
    <w:rsid w:val="00F56A23"/>
    <w:rsid w:val="00F570F6"/>
    <w:rsid w:val="00F57701"/>
    <w:rsid w:val="00F600EB"/>
    <w:rsid w:val="00F603A5"/>
    <w:rsid w:val="00F6099B"/>
    <w:rsid w:val="00F614DA"/>
    <w:rsid w:val="00F62783"/>
    <w:rsid w:val="00F629AD"/>
    <w:rsid w:val="00F6314B"/>
    <w:rsid w:val="00F63527"/>
    <w:rsid w:val="00F63D0F"/>
    <w:rsid w:val="00F64483"/>
    <w:rsid w:val="00F64C8A"/>
    <w:rsid w:val="00F65067"/>
    <w:rsid w:val="00F65A83"/>
    <w:rsid w:val="00F665E7"/>
    <w:rsid w:val="00F66964"/>
    <w:rsid w:val="00F67166"/>
    <w:rsid w:val="00F67901"/>
    <w:rsid w:val="00F67A5F"/>
    <w:rsid w:val="00F67B22"/>
    <w:rsid w:val="00F67D89"/>
    <w:rsid w:val="00F70EB6"/>
    <w:rsid w:val="00F7102E"/>
    <w:rsid w:val="00F7198E"/>
    <w:rsid w:val="00F726BC"/>
    <w:rsid w:val="00F73079"/>
    <w:rsid w:val="00F733A1"/>
    <w:rsid w:val="00F7365E"/>
    <w:rsid w:val="00F74A5F"/>
    <w:rsid w:val="00F74A81"/>
    <w:rsid w:val="00F74FF4"/>
    <w:rsid w:val="00F76C2F"/>
    <w:rsid w:val="00F76E03"/>
    <w:rsid w:val="00F778F7"/>
    <w:rsid w:val="00F8056C"/>
    <w:rsid w:val="00F80B29"/>
    <w:rsid w:val="00F80D41"/>
    <w:rsid w:val="00F81065"/>
    <w:rsid w:val="00F82026"/>
    <w:rsid w:val="00F8221E"/>
    <w:rsid w:val="00F833A1"/>
    <w:rsid w:val="00F835F5"/>
    <w:rsid w:val="00F842DA"/>
    <w:rsid w:val="00F848CC"/>
    <w:rsid w:val="00F8544C"/>
    <w:rsid w:val="00F85B00"/>
    <w:rsid w:val="00F861DF"/>
    <w:rsid w:val="00F8679E"/>
    <w:rsid w:val="00F86E3E"/>
    <w:rsid w:val="00F870F8"/>
    <w:rsid w:val="00F87699"/>
    <w:rsid w:val="00F877BF"/>
    <w:rsid w:val="00F907B7"/>
    <w:rsid w:val="00F91249"/>
    <w:rsid w:val="00F92988"/>
    <w:rsid w:val="00F93424"/>
    <w:rsid w:val="00F9367F"/>
    <w:rsid w:val="00F93943"/>
    <w:rsid w:val="00F94E80"/>
    <w:rsid w:val="00F96D7D"/>
    <w:rsid w:val="00F9771D"/>
    <w:rsid w:val="00FA0384"/>
    <w:rsid w:val="00FA0694"/>
    <w:rsid w:val="00FA1211"/>
    <w:rsid w:val="00FA14C6"/>
    <w:rsid w:val="00FA1BD1"/>
    <w:rsid w:val="00FA2CF8"/>
    <w:rsid w:val="00FA3469"/>
    <w:rsid w:val="00FA3BB1"/>
    <w:rsid w:val="00FA491F"/>
    <w:rsid w:val="00FA49DE"/>
    <w:rsid w:val="00FA599C"/>
    <w:rsid w:val="00FA6976"/>
    <w:rsid w:val="00FA7C86"/>
    <w:rsid w:val="00FB02D8"/>
    <w:rsid w:val="00FB032F"/>
    <w:rsid w:val="00FB034D"/>
    <w:rsid w:val="00FB064B"/>
    <w:rsid w:val="00FB1131"/>
    <w:rsid w:val="00FB15C6"/>
    <w:rsid w:val="00FB1D5E"/>
    <w:rsid w:val="00FB1F18"/>
    <w:rsid w:val="00FB3022"/>
    <w:rsid w:val="00FB3191"/>
    <w:rsid w:val="00FB3327"/>
    <w:rsid w:val="00FB33E3"/>
    <w:rsid w:val="00FB44A7"/>
    <w:rsid w:val="00FB731F"/>
    <w:rsid w:val="00FB784E"/>
    <w:rsid w:val="00FC03B5"/>
    <w:rsid w:val="00FC2419"/>
    <w:rsid w:val="00FC28B6"/>
    <w:rsid w:val="00FC2B17"/>
    <w:rsid w:val="00FC3034"/>
    <w:rsid w:val="00FC3D93"/>
    <w:rsid w:val="00FC5EF0"/>
    <w:rsid w:val="00FC6B61"/>
    <w:rsid w:val="00FC6C44"/>
    <w:rsid w:val="00FC76AF"/>
    <w:rsid w:val="00FD01EF"/>
    <w:rsid w:val="00FD05C4"/>
    <w:rsid w:val="00FD0DFC"/>
    <w:rsid w:val="00FD0F0A"/>
    <w:rsid w:val="00FD130A"/>
    <w:rsid w:val="00FD26D2"/>
    <w:rsid w:val="00FD2B62"/>
    <w:rsid w:val="00FD3357"/>
    <w:rsid w:val="00FD3991"/>
    <w:rsid w:val="00FD42C4"/>
    <w:rsid w:val="00FD455B"/>
    <w:rsid w:val="00FD46B3"/>
    <w:rsid w:val="00FD4AFF"/>
    <w:rsid w:val="00FD4D15"/>
    <w:rsid w:val="00FD56FB"/>
    <w:rsid w:val="00FD5DDF"/>
    <w:rsid w:val="00FD6174"/>
    <w:rsid w:val="00FD6523"/>
    <w:rsid w:val="00FD69B8"/>
    <w:rsid w:val="00FD6E9D"/>
    <w:rsid w:val="00FD7624"/>
    <w:rsid w:val="00FE07D0"/>
    <w:rsid w:val="00FE0C48"/>
    <w:rsid w:val="00FE29E6"/>
    <w:rsid w:val="00FE2A38"/>
    <w:rsid w:val="00FE2C57"/>
    <w:rsid w:val="00FE2E06"/>
    <w:rsid w:val="00FE3735"/>
    <w:rsid w:val="00FE41B1"/>
    <w:rsid w:val="00FE4739"/>
    <w:rsid w:val="00FE4AC8"/>
    <w:rsid w:val="00FE4CBB"/>
    <w:rsid w:val="00FE4FD1"/>
    <w:rsid w:val="00FE58F0"/>
    <w:rsid w:val="00FE5BA9"/>
    <w:rsid w:val="00FE5C4B"/>
    <w:rsid w:val="00FE5E13"/>
    <w:rsid w:val="00FE67EC"/>
    <w:rsid w:val="00FE76F8"/>
    <w:rsid w:val="00FE7717"/>
    <w:rsid w:val="00FE776D"/>
    <w:rsid w:val="00FF0202"/>
    <w:rsid w:val="00FF093C"/>
    <w:rsid w:val="00FF1200"/>
    <w:rsid w:val="00FF1D0E"/>
    <w:rsid w:val="00FF1D66"/>
    <w:rsid w:val="00FF21A7"/>
    <w:rsid w:val="00FF3084"/>
    <w:rsid w:val="00FF34A9"/>
    <w:rsid w:val="00FF47C1"/>
    <w:rsid w:val="00FF4A0B"/>
    <w:rsid w:val="00FF4A87"/>
    <w:rsid w:val="00FF6344"/>
    <w:rsid w:val="00FF7022"/>
    <w:rsid w:val="00FF710F"/>
    <w:rsid w:val="00FF72D9"/>
    <w:rsid w:val="00FF7BCD"/>
    <w:rsid w:val="00FF7D5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1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E3FA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E3F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AE3F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unhideWhenUsed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rsid w:val="00AE3F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3F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3FA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E4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C73F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нак Знак Знак"/>
    <w:basedOn w:val="a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rsid w:val="0096180F"/>
    <w:rPr>
      <w:rFonts w:ascii="Times New Roman" w:hAnsi="Times New Roman" w:cs="Times New Roman"/>
      <w:sz w:val="22"/>
      <w:szCs w:val="22"/>
      <w:u w:val="none"/>
    </w:rPr>
  </w:style>
  <w:style w:type="paragraph" w:styleId="ac">
    <w:name w:val="Body Text"/>
    <w:basedOn w:val="a"/>
    <w:link w:val="ad"/>
    <w:rsid w:val="009618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618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9618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6180F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489C"/>
  </w:style>
  <w:style w:type="paragraph" w:styleId="af2">
    <w:name w:val="footer"/>
    <w:basedOn w:val="a"/>
    <w:link w:val="af3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489C"/>
  </w:style>
  <w:style w:type="character" w:styleId="af4">
    <w:name w:val="Hyperlink"/>
    <w:uiPriority w:val="99"/>
    <w:unhideWhenUsed/>
    <w:rsid w:val="003C4806"/>
    <w:rPr>
      <w:color w:val="0000FF"/>
      <w:u w:val="single"/>
    </w:rPr>
  </w:style>
  <w:style w:type="paragraph" w:customStyle="1" w:styleId="12">
    <w:name w:val="Абзац списка1"/>
    <w:basedOn w:val="a"/>
    <w:rsid w:val="003156DB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601784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af6">
    <w:name w:val="Emphasis"/>
    <w:qFormat/>
    <w:rsid w:val="00CC153B"/>
    <w:rPr>
      <w:i/>
      <w:iCs/>
    </w:rPr>
  </w:style>
  <w:style w:type="paragraph" w:styleId="af7">
    <w:name w:val="List Paragraph"/>
    <w:basedOn w:val="a"/>
    <w:uiPriority w:val="34"/>
    <w:qFormat/>
    <w:rsid w:val="00F0047B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703B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Title">
    <w:name w:val="ConsPlusTitle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rsid w:val="00B75977"/>
    <w:pPr>
      <w:suppressAutoHyphens/>
      <w:overflowPunct w:val="0"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en-US"/>
    </w:rPr>
  </w:style>
  <w:style w:type="paragraph" w:customStyle="1" w:styleId="2">
    <w:name w:val="2"/>
    <w:basedOn w:val="a"/>
    <w:next w:val="af8"/>
    <w:uiPriority w:val="99"/>
    <w:unhideWhenUsed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unhideWhenUsed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9">
    <w:name w:val="Plain Text"/>
    <w:basedOn w:val="a"/>
    <w:link w:val="afa"/>
    <w:uiPriority w:val="99"/>
    <w:semiHidden/>
    <w:unhideWhenUsed/>
    <w:rsid w:val="00995C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995C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5">
    <w:name w:val="Без интервала1"/>
    <w:rsid w:val="00821BD4"/>
    <w:pPr>
      <w:suppressAutoHyphens/>
    </w:pPr>
    <w:rPr>
      <w:rFonts w:eastAsia="Times New Roman"/>
      <w:sz w:val="22"/>
      <w:szCs w:val="22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82BF5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5F514E"/>
    <w:rPr>
      <w:color w:val="800080" w:themeColor="followedHyperlink"/>
      <w:u w:val="single"/>
    </w:rPr>
  </w:style>
  <w:style w:type="character" w:styleId="afc">
    <w:name w:val="Subtle Emphasis"/>
    <w:basedOn w:val="a0"/>
    <w:uiPriority w:val="19"/>
    <w:qFormat/>
    <w:rsid w:val="0061722C"/>
    <w:rPr>
      <w:i/>
      <w:iCs/>
      <w:color w:val="404040" w:themeColor="text1" w:themeTint="BF"/>
    </w:rPr>
  </w:style>
  <w:style w:type="paragraph" w:customStyle="1" w:styleId="TableContents">
    <w:name w:val="Table Contents"/>
    <w:basedOn w:val="a"/>
    <w:rsid w:val="00E77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683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9A39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1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E3FA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E3F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AE3F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unhideWhenUsed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rsid w:val="00AE3F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3F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3FA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E4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C73F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нак Знак Знак"/>
    <w:basedOn w:val="a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rsid w:val="0096180F"/>
    <w:rPr>
      <w:rFonts w:ascii="Times New Roman" w:hAnsi="Times New Roman" w:cs="Times New Roman"/>
      <w:sz w:val="22"/>
      <w:szCs w:val="22"/>
      <w:u w:val="none"/>
    </w:rPr>
  </w:style>
  <w:style w:type="paragraph" w:styleId="ac">
    <w:name w:val="Body Text"/>
    <w:basedOn w:val="a"/>
    <w:link w:val="ad"/>
    <w:rsid w:val="009618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618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9618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6180F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489C"/>
  </w:style>
  <w:style w:type="paragraph" w:styleId="af2">
    <w:name w:val="footer"/>
    <w:basedOn w:val="a"/>
    <w:link w:val="af3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489C"/>
  </w:style>
  <w:style w:type="character" w:styleId="af4">
    <w:name w:val="Hyperlink"/>
    <w:uiPriority w:val="99"/>
    <w:unhideWhenUsed/>
    <w:rsid w:val="003C4806"/>
    <w:rPr>
      <w:color w:val="0000FF"/>
      <w:u w:val="single"/>
    </w:rPr>
  </w:style>
  <w:style w:type="paragraph" w:customStyle="1" w:styleId="12">
    <w:name w:val="Абзац списка1"/>
    <w:basedOn w:val="a"/>
    <w:rsid w:val="003156DB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601784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af6">
    <w:name w:val="Emphasis"/>
    <w:qFormat/>
    <w:rsid w:val="00CC153B"/>
    <w:rPr>
      <w:i/>
      <w:iCs/>
    </w:rPr>
  </w:style>
  <w:style w:type="paragraph" w:styleId="af7">
    <w:name w:val="List Paragraph"/>
    <w:basedOn w:val="a"/>
    <w:uiPriority w:val="34"/>
    <w:qFormat/>
    <w:rsid w:val="00F0047B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703B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Title">
    <w:name w:val="ConsPlusTitle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rsid w:val="00B75977"/>
    <w:pPr>
      <w:suppressAutoHyphens/>
      <w:overflowPunct w:val="0"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en-US"/>
    </w:rPr>
  </w:style>
  <w:style w:type="paragraph" w:customStyle="1" w:styleId="2">
    <w:name w:val="2"/>
    <w:basedOn w:val="a"/>
    <w:next w:val="af8"/>
    <w:uiPriority w:val="99"/>
    <w:unhideWhenUsed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unhideWhenUsed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9">
    <w:name w:val="Plain Text"/>
    <w:basedOn w:val="a"/>
    <w:link w:val="afa"/>
    <w:uiPriority w:val="99"/>
    <w:semiHidden/>
    <w:unhideWhenUsed/>
    <w:rsid w:val="00995C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995C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5">
    <w:name w:val="Без интервала1"/>
    <w:rsid w:val="00821BD4"/>
    <w:pPr>
      <w:suppressAutoHyphens/>
    </w:pPr>
    <w:rPr>
      <w:rFonts w:eastAsia="Times New Roman"/>
      <w:sz w:val="22"/>
      <w:szCs w:val="22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82BF5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5F514E"/>
    <w:rPr>
      <w:color w:val="800080" w:themeColor="followedHyperlink"/>
      <w:u w:val="single"/>
    </w:rPr>
  </w:style>
  <w:style w:type="character" w:styleId="afc">
    <w:name w:val="Subtle Emphasis"/>
    <w:basedOn w:val="a0"/>
    <w:uiPriority w:val="19"/>
    <w:qFormat/>
    <w:rsid w:val="0061722C"/>
    <w:rPr>
      <w:i/>
      <w:iCs/>
      <w:color w:val="404040" w:themeColor="text1" w:themeTint="BF"/>
    </w:rPr>
  </w:style>
  <w:style w:type="paragraph" w:customStyle="1" w:styleId="TableContents">
    <w:name w:val="Table Contents"/>
    <w:basedOn w:val="a"/>
    <w:rsid w:val="00E77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683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9A3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ACDC-F0C9-4665-88DE-BAA3CBBC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Виктория</dc:creator>
  <cp:lastModifiedBy>Пользователь</cp:lastModifiedBy>
  <cp:revision>2</cp:revision>
  <cp:lastPrinted>2024-01-23T07:17:00Z</cp:lastPrinted>
  <dcterms:created xsi:type="dcterms:W3CDTF">2024-02-19T07:26:00Z</dcterms:created>
  <dcterms:modified xsi:type="dcterms:W3CDTF">2024-02-19T07:26:00Z</dcterms:modified>
</cp:coreProperties>
</file>