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CB" w:rsidRDefault="006B58CB" w:rsidP="006B58CB">
      <w:pPr>
        <w:pStyle w:val="af2"/>
        <w:shd w:val="clear" w:color="auto" w:fill="FFFFFF"/>
        <w:spacing w:before="0" w:beforeAutospacing="0" w:line="360" w:lineRule="auto"/>
        <w:ind w:firstLine="709"/>
        <w:jc w:val="center"/>
        <w:rPr>
          <w:b/>
          <w:spacing w:val="-8"/>
          <w:sz w:val="28"/>
          <w:szCs w:val="28"/>
        </w:rPr>
      </w:pPr>
      <w:r>
        <w:rPr>
          <w:b/>
          <w:spacing w:val="-3"/>
          <w:sz w:val="28"/>
          <w:szCs w:val="28"/>
        </w:rPr>
        <w:t>Куряне реже снимают наличные</w:t>
      </w:r>
    </w:p>
    <w:p w:rsidR="006B58CB" w:rsidRDefault="006B58CB" w:rsidP="006B58CB">
      <w:pPr>
        <w:pStyle w:val="af2"/>
        <w:shd w:val="clear" w:color="auto" w:fill="FFFFFF"/>
        <w:spacing w:before="0" w:beforeAutospacing="0" w:after="0"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За 9 месяцев 2023 года жители региона совершили почти 198 млн безналичных операций на сумму 259 млрд рублей. По сравнению с </w:t>
      </w:r>
      <w:r>
        <w:rPr>
          <w:spacing w:val="-3"/>
          <w:sz w:val="28"/>
          <w:szCs w:val="28"/>
        </w:rPr>
        <w:t>тем же периодом</w:t>
      </w:r>
      <w:r>
        <w:rPr>
          <w:spacing w:val="-8"/>
          <w:sz w:val="28"/>
          <w:szCs w:val="28"/>
        </w:rPr>
        <w:t xml:space="preserve"> 2022 года их количество увеличилось на 14%, а сумма – на 13%. </w:t>
      </w:r>
    </w:p>
    <w:p w:rsidR="006B58CB" w:rsidRDefault="006B58CB" w:rsidP="006B58CB">
      <w:pPr>
        <w:pStyle w:val="af2"/>
        <w:shd w:val="clear" w:color="auto" w:fill="FFFFFF"/>
        <w:spacing w:before="0" w:beforeAutospacing="0" w:after="0"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Количество совершенных операций по оплате товаров и услуг с января по сентябрь 2023 года составило 93%. Куряне снимали наличные на 7% реже по сравнению с аналогичным периодом 2022 года, на эти цели пришлось всего 7% от общего количества безналичных операций.</w:t>
      </w:r>
    </w:p>
    <w:p w:rsidR="006B58CB" w:rsidRDefault="006B58CB" w:rsidP="006B58CB">
      <w:pPr>
        <w:pStyle w:val="af2"/>
        <w:shd w:val="clear" w:color="auto" w:fill="FFFFFF"/>
        <w:spacing w:before="0" w:beforeAutospacing="0" w:after="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Безопасность и удобство совершения операций, а также программы лояльности </w:t>
      </w:r>
      <w:r>
        <w:rPr>
          <w:spacing w:val="-8"/>
          <w:sz w:val="28"/>
          <w:szCs w:val="28"/>
        </w:rPr>
        <w:t>способствуют росту п</w:t>
      </w:r>
      <w:r>
        <w:rPr>
          <w:spacing w:val="-3"/>
          <w:sz w:val="28"/>
          <w:szCs w:val="28"/>
        </w:rPr>
        <w:t xml:space="preserve">опулярности безналичных расчетов. Развивается платежная инфраструктура: на 1 октября 2023 года количество электронных терминалов для безналичной оплаты в организациях торговли и услуг в регионе превысило 25 тыс. единиц. Активно используются технологии, которые позволяют совершать через Систему быстрых платежей безналичные платежи с помощью </w:t>
      </w:r>
      <w:r>
        <w:rPr>
          <w:spacing w:val="-3"/>
          <w:sz w:val="28"/>
          <w:szCs w:val="28"/>
          <w:lang w:val="en-US"/>
        </w:rPr>
        <w:t>QR</w:t>
      </w:r>
      <w:r>
        <w:rPr>
          <w:spacing w:val="-3"/>
          <w:sz w:val="28"/>
          <w:szCs w:val="28"/>
        </w:rPr>
        <w:t xml:space="preserve">-кода или </w:t>
      </w:r>
      <w:r>
        <w:rPr>
          <w:spacing w:val="-3"/>
          <w:sz w:val="28"/>
          <w:szCs w:val="28"/>
          <w:lang w:val="en-US"/>
        </w:rPr>
        <w:t>NFC</w:t>
      </w:r>
      <w:r>
        <w:rPr>
          <w:spacing w:val="-3"/>
          <w:sz w:val="28"/>
          <w:szCs w:val="28"/>
        </w:rPr>
        <w:t xml:space="preserve">-таблички. </w:t>
      </w:r>
    </w:p>
    <w:p w:rsidR="006B58CB" w:rsidRDefault="006B58CB" w:rsidP="006B58CB">
      <w:pPr>
        <w:pStyle w:val="af2"/>
        <w:shd w:val="clear" w:color="auto" w:fill="FFFFFF"/>
        <w:spacing w:before="0" w:beforeAutospacing="0" w:after="0"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«За 9 месяцев 2023 года куряне совершили почти 185 млрд безналичных операций. Таким образом, </w:t>
      </w:r>
      <w:r>
        <w:rPr>
          <w:spacing w:val="-8"/>
          <w:sz w:val="28"/>
          <w:szCs w:val="28"/>
        </w:rPr>
        <w:t>на каждые 14 операций по оплате товаров и услуг приходилась только одна операция по получению наличных.</w:t>
      </w:r>
      <w:r>
        <w:rPr>
          <w:spacing w:val="-3"/>
          <w:sz w:val="28"/>
          <w:szCs w:val="28"/>
        </w:rPr>
        <w:t xml:space="preserve"> Куряне активно пользуются картами для оплаты покупок, так как это удобно, выгодно и зачастую экономит время», </w:t>
      </w:r>
      <w:r>
        <w:rPr>
          <w:spacing w:val="-8"/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отметил заместитель управляющего Отделением Курск Банка России Александр Устенко. </w:t>
      </w:r>
    </w:p>
    <w:p w:rsidR="006B58CB" w:rsidRDefault="006B58CB" w:rsidP="006B58CB">
      <w:pPr>
        <w:pStyle w:val="af2"/>
        <w:shd w:val="clear" w:color="auto" w:fill="FFFFFF"/>
        <w:spacing w:before="0" w:beforeAutospacing="0" w:after="0"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На 1 октября 2023 года в регионе было выпущено более 2,6 млн карт. </w:t>
      </w:r>
      <w:r>
        <w:rPr>
          <w:spacing w:val="-3"/>
          <w:sz w:val="28"/>
          <w:szCs w:val="28"/>
        </w:rPr>
        <w:t xml:space="preserve">В среднем на каждого жителя Курской области приходилось по 2,5 карты. </w:t>
      </w:r>
      <w:r>
        <w:rPr>
          <w:spacing w:val="-8"/>
          <w:sz w:val="28"/>
          <w:szCs w:val="28"/>
        </w:rPr>
        <w:t xml:space="preserve"> </w:t>
      </w:r>
    </w:p>
    <w:p w:rsidR="003666E7" w:rsidRPr="00EA2FCE" w:rsidRDefault="003666E7" w:rsidP="00C84F5D">
      <w:pPr>
        <w:spacing w:after="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3666E7" w:rsidRPr="00EA2FCE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5C3" w:rsidRDefault="006465C3">
      <w:pPr>
        <w:spacing w:after="0" w:line="240" w:lineRule="auto"/>
      </w:pPr>
      <w:r>
        <w:separator/>
      </w:r>
    </w:p>
  </w:endnote>
  <w:endnote w:type="continuationSeparator" w:id="0">
    <w:p w:rsidR="006465C3" w:rsidRDefault="0064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5C3" w:rsidRDefault="006465C3">
      <w:pPr>
        <w:spacing w:after="0" w:line="240" w:lineRule="auto"/>
      </w:pPr>
      <w:r>
        <w:separator/>
      </w:r>
    </w:p>
  </w:footnote>
  <w:footnote w:type="continuationSeparator" w:id="0">
    <w:p w:rsidR="006465C3" w:rsidRDefault="0064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5C3" w:rsidRDefault="006465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074FBC"/>
    <w:rsid w:val="000B6DAE"/>
    <w:rsid w:val="000C3425"/>
    <w:rsid w:val="00117989"/>
    <w:rsid w:val="0015192A"/>
    <w:rsid w:val="001A1DC6"/>
    <w:rsid w:val="0027396D"/>
    <w:rsid w:val="002F3FF6"/>
    <w:rsid w:val="00322618"/>
    <w:rsid w:val="00337B8C"/>
    <w:rsid w:val="003666E7"/>
    <w:rsid w:val="0039577A"/>
    <w:rsid w:val="003A2D5A"/>
    <w:rsid w:val="003F65E0"/>
    <w:rsid w:val="00455DB1"/>
    <w:rsid w:val="00456DAE"/>
    <w:rsid w:val="00490E44"/>
    <w:rsid w:val="004A5E8B"/>
    <w:rsid w:val="004A7F29"/>
    <w:rsid w:val="00513536"/>
    <w:rsid w:val="00562088"/>
    <w:rsid w:val="005A18AE"/>
    <w:rsid w:val="005C3FAD"/>
    <w:rsid w:val="005D1B63"/>
    <w:rsid w:val="006040C0"/>
    <w:rsid w:val="00622F27"/>
    <w:rsid w:val="00634D88"/>
    <w:rsid w:val="006465C3"/>
    <w:rsid w:val="006806B3"/>
    <w:rsid w:val="006A6948"/>
    <w:rsid w:val="006B58CB"/>
    <w:rsid w:val="006D6D52"/>
    <w:rsid w:val="00706B70"/>
    <w:rsid w:val="00722749"/>
    <w:rsid w:val="00744200"/>
    <w:rsid w:val="007A1768"/>
    <w:rsid w:val="007C38EA"/>
    <w:rsid w:val="008820B0"/>
    <w:rsid w:val="008B0082"/>
    <w:rsid w:val="009E6A54"/>
    <w:rsid w:val="00A27E03"/>
    <w:rsid w:val="00A45964"/>
    <w:rsid w:val="00A51E91"/>
    <w:rsid w:val="00A9076B"/>
    <w:rsid w:val="00AA6670"/>
    <w:rsid w:val="00AA73AA"/>
    <w:rsid w:val="00B354F9"/>
    <w:rsid w:val="00B50AA3"/>
    <w:rsid w:val="00BF04BB"/>
    <w:rsid w:val="00BF484C"/>
    <w:rsid w:val="00C06145"/>
    <w:rsid w:val="00C63107"/>
    <w:rsid w:val="00C84F5D"/>
    <w:rsid w:val="00D071E7"/>
    <w:rsid w:val="00D228F8"/>
    <w:rsid w:val="00D26AD7"/>
    <w:rsid w:val="00DA467A"/>
    <w:rsid w:val="00E13EDE"/>
    <w:rsid w:val="00E53350"/>
    <w:rsid w:val="00E61892"/>
    <w:rsid w:val="00EA2FCE"/>
    <w:rsid w:val="00EE306F"/>
    <w:rsid w:val="00F00659"/>
    <w:rsid w:val="00F10CBA"/>
    <w:rsid w:val="00F14216"/>
    <w:rsid w:val="00F60A5F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E557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57</cp:revision>
  <cp:lastPrinted>2023-05-17T06:18:00Z</cp:lastPrinted>
  <dcterms:created xsi:type="dcterms:W3CDTF">2022-12-28T12:40:00Z</dcterms:created>
  <dcterms:modified xsi:type="dcterms:W3CDTF">2024-01-12T14:00:00Z</dcterms:modified>
</cp:coreProperties>
</file>