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268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268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268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несвоевременную выдачу трудовой книжки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Статьей 80 Трудового кодекса Российской Федерации установлена обязанность работодателя в последний день работы выдать работнику трудовую книжку или предоставить сведения о трудовой деятельности (статья 66.1 ТК РФ) у данного работодателя, выдать другие документы, связанные</w:t>
        <w:br/>
        <w:t>с работой, по письменному заявлению работника и произвести с ним окончательный расчет.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Согласно абзацу 6 статьи 84.1 ТК РФ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Со дня направления указанного уведомления работодатель освобождается от ответственности за задержку выдачи трудовой книжки.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Аналогичные требования указаны в пункте 3</w:t>
      </w:r>
      <w:r>
        <w:rPr>
          <w:color w:val="000000"/>
          <w:sz w:val="28"/>
          <w:szCs w:val="28"/>
        </w:rPr>
        <w:t>6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№ 225.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В соответствии с законодательством Российской Федерации работодатель несет ответственность за несвоевременную выдачу трудовой книжки.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Статья 234 ТК РФ установлено, что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материальной ответственности, за невыдачу или несвоевременную выдачу документов при увольнении, в том числе трудовой книжки, работодатель подлежит привлечению к административной ответственности по части 1 статьи 5.27 КоАП РФ. 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Пристенского района Кофанов А.В.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лиц за незаконные проверки субъектов предпринимательской деятельности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Частью 1 ст. 19.6.1  КоАП РФ предусмотрена административная ответственность за 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 в виде предупреждения или наложения административного штрафа на должностных лиц в размере от трех тысяч до пяти тысяч рублей.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r:id="rId2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частью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вышеуказанной статьи, либо грубое нарушение требований законодательства о государственном контроле (надзоре), выразившееся в проведении проверки без распоряжения руководителя органа государственного контроля (надзора), или непредставлении акта о проведенной проверке, 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года.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0" w:name="Par1"/>
      <w:bookmarkEnd w:id="0"/>
      <w:r>
        <w:rPr>
          <w:rFonts w:cs="Times New Roman" w:ascii="Times New Roman" w:hAnsi="Times New Roman"/>
          <w:sz w:val="28"/>
          <w:szCs w:val="28"/>
        </w:rPr>
        <w:t xml:space="preserve">Дела об административных правонарушениях, предусмотренных                          ст. </w:t>
      </w:r>
      <w:hyperlink r:id="rId3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19.6.1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КоАП РФ возбуждаются прокурором.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Вы располагаете сведениями о нарушениях, допущенными контролирующими органами при проведении проверок субъектов предпринимательской деятельности Вы вправе обратиться в органы прокуратуры с соответствующим заявлением.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Разъясняет помощник прокурора Пристенского района Курской области Катыхина И.В.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701" w:right="567" w:header="0" w:top="42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70686a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7212fd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7212fd"/>
    <w:rPr/>
  </w:style>
  <w:style w:type="character" w:styleId="11" w:customStyle="1">
    <w:name w:val="Заголовок 1 Знак"/>
    <w:basedOn w:val="DefaultParagraphFont"/>
    <w:link w:val="1"/>
    <w:qFormat/>
    <w:rsid w:val="0070686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6e5c06"/>
    <w:rPr/>
  </w:style>
  <w:style w:type="character" w:styleId="Style15" w:customStyle="1">
    <w:name w:val="Основной текст Знак"/>
    <w:basedOn w:val="DefaultParagraphFont"/>
    <w:link w:val="a8"/>
    <w:uiPriority w:val="99"/>
    <w:semiHidden/>
    <w:qFormat/>
    <w:rsid w:val="00d562b0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a52fa6"/>
    <w:rPr>
      <w:rFonts w:ascii="Segoe UI" w:hAnsi="Segoe UI" w:cs="Segoe UI"/>
      <w:sz w:val="18"/>
      <w:szCs w:val="18"/>
    </w:rPr>
  </w:style>
  <w:style w:type="character" w:styleId="Style17">
    <w:name w:val="Интернет-ссылка"/>
    <w:rsid w:val="003e0644"/>
    <w:rPr>
      <w:color w:val="0000FF"/>
      <w:u w:val="single"/>
    </w:rPr>
  </w:style>
  <w:style w:type="character" w:styleId="ListLabel1">
    <w:name w:val="ListLabel 1"/>
    <w:qFormat/>
    <w:rPr>
      <w:color w:val="00000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d562b0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5"/>
    <w:uiPriority w:val="99"/>
    <w:unhideWhenUsed/>
    <w:rsid w:val="007212f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7212f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0"/>
    <w:uiPriority w:val="99"/>
    <w:semiHidden/>
    <w:unhideWhenUsed/>
    <w:qFormat/>
    <w:rsid w:val="006e5c06"/>
    <w:pPr>
      <w:spacing w:lineRule="auto" w:line="480" w:before="0" w:after="12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52f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e55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e547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6"/>
      <w:szCs w:val="26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3e06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CBF31EAB6B1886D07F10498A56FE01B884A5BDA1387280707D6A0824BC88CA9909FE92284076Ac3G" TargetMode="External"/><Relationship Id="rId3" Type="http://schemas.openxmlformats.org/officeDocument/2006/relationships/hyperlink" Target="consultantplus://offline/ref=9E5BEC9C70C87699A4F9729B4503D82E0C5C0D395AAB13B4AC15BE3B4464FFEEE0707B230256u8nEO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49B9-4901-4E99-8C61-51799BE9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LibreOffice/5.3.4.2$Windows_X86_64 LibreOffice_project/f82d347ccc0be322489bf7da61d7e4ad13fe2ff3</Application>
  <Pages>2</Pages>
  <Words>431</Words>
  <Characters>3174</Characters>
  <CharactersWithSpaces>3618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2023-08-24T09:35:00Z</dcterms:created>
  <dc:creator>Меницкая Анастасия Александровна</dc:creator>
  <dc:description/>
  <dc:language>ru-RU</dc:language>
  <cp:lastModifiedBy/>
  <cp:lastPrinted>2023-02-01T06:53:00Z</cp:lastPrinted>
  <dcterms:modified xsi:type="dcterms:W3CDTF">2024-01-09T08:09:06Z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