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33" w:rsidRPr="00692A5D" w:rsidRDefault="00692A5D" w:rsidP="00692A5D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color w:val="151515"/>
          <w:sz w:val="20"/>
          <w:szCs w:val="20"/>
        </w:rPr>
      </w:pPr>
      <w:bookmarkStart w:id="0" w:name="_GoBack"/>
      <w:r w:rsidRPr="00692A5D">
        <w:rPr>
          <w:color w:val="151515"/>
          <w:sz w:val="20"/>
          <w:szCs w:val="20"/>
        </w:rPr>
        <w:t xml:space="preserve">Аномальные морозы спровоцировали рост числа пожаров в </w:t>
      </w:r>
      <w:proofErr w:type="spellStart"/>
      <w:r w:rsidRPr="00692A5D">
        <w:rPr>
          <w:color w:val="151515"/>
          <w:sz w:val="20"/>
          <w:szCs w:val="20"/>
        </w:rPr>
        <w:t>Обоянском</w:t>
      </w:r>
      <w:proofErr w:type="spellEnd"/>
      <w:r w:rsidRPr="00692A5D">
        <w:rPr>
          <w:color w:val="151515"/>
          <w:sz w:val="20"/>
          <w:szCs w:val="20"/>
        </w:rPr>
        <w:t xml:space="preserve"> районе</w:t>
      </w:r>
      <w:bookmarkEnd w:id="0"/>
      <w:r w:rsidR="00680133" w:rsidRPr="00692A5D">
        <w:rPr>
          <w:sz w:val="20"/>
          <w:szCs w:val="20"/>
          <w:bdr w:val="none" w:sz="0" w:space="0" w:color="auto" w:frame="1"/>
        </w:rPr>
        <w:br/>
      </w:r>
    </w:p>
    <w:p w:rsidR="00692A5D" w:rsidRPr="00692A5D" w:rsidRDefault="00692A5D" w:rsidP="00692A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92A5D">
        <w:rPr>
          <w:rFonts w:ascii="Times New Roman" w:hAnsi="Times New Roman" w:cs="Times New Roman"/>
          <w:sz w:val="20"/>
          <w:szCs w:val="20"/>
        </w:rPr>
        <w:t xml:space="preserve">     13.01.2024 года в 03 час. 06 мин. на пульт 35 ПЧ Обоянского района поступило сообщение о пожаре в строении летней кухни по адресу: </w:t>
      </w:r>
      <w:proofErr w:type="spellStart"/>
      <w:r w:rsidRPr="00692A5D">
        <w:rPr>
          <w:rFonts w:ascii="Times New Roman" w:hAnsi="Times New Roman" w:cs="Times New Roman"/>
          <w:sz w:val="20"/>
          <w:szCs w:val="20"/>
        </w:rPr>
        <w:t>Обоянский</w:t>
      </w:r>
      <w:proofErr w:type="spellEnd"/>
      <w:r w:rsidRPr="00692A5D">
        <w:rPr>
          <w:rFonts w:ascii="Times New Roman" w:hAnsi="Times New Roman" w:cs="Times New Roman"/>
          <w:sz w:val="20"/>
          <w:szCs w:val="20"/>
        </w:rPr>
        <w:t xml:space="preserve"> район, г. </w:t>
      </w:r>
      <w:proofErr w:type="spellStart"/>
      <w:r w:rsidRPr="00692A5D">
        <w:rPr>
          <w:rFonts w:ascii="Times New Roman" w:hAnsi="Times New Roman" w:cs="Times New Roman"/>
          <w:sz w:val="20"/>
          <w:szCs w:val="20"/>
        </w:rPr>
        <w:t>Обоянь</w:t>
      </w:r>
      <w:proofErr w:type="spellEnd"/>
      <w:r w:rsidRPr="00692A5D">
        <w:rPr>
          <w:rFonts w:ascii="Times New Roman" w:hAnsi="Times New Roman" w:cs="Times New Roman"/>
          <w:sz w:val="20"/>
          <w:szCs w:val="20"/>
        </w:rPr>
        <w:t xml:space="preserve">, ул. Луначарского, 56. По прибытию первого подразделения был обнаружен </w:t>
      </w:r>
      <w:r w:rsidRPr="00692A5D">
        <w:rPr>
          <w:rFonts w:ascii="Times New Roman" w:hAnsi="Times New Roman" w:cs="Times New Roman"/>
          <w:sz w:val="20"/>
          <w:szCs w:val="20"/>
        </w:rPr>
        <w:t>сильный дым из-</w:t>
      </w:r>
      <w:r w:rsidRPr="00692A5D">
        <w:rPr>
          <w:rFonts w:ascii="Times New Roman" w:hAnsi="Times New Roman" w:cs="Times New Roman"/>
          <w:sz w:val="20"/>
          <w:szCs w:val="20"/>
        </w:rPr>
        <w:t>под кровли летней кухни.  В результате пожара повреждено потолочное перекрытие на площади 10 кв. м.</w:t>
      </w:r>
      <w:r w:rsidRPr="00692A5D">
        <w:rPr>
          <w:rFonts w:ascii="Times New Roman" w:hAnsi="Times New Roman" w:cs="Times New Roman"/>
          <w:sz w:val="20"/>
          <w:szCs w:val="20"/>
        </w:rPr>
        <w:t xml:space="preserve"> </w:t>
      </w:r>
      <w:r w:rsidRPr="00692A5D">
        <w:rPr>
          <w:rFonts w:ascii="Times New Roman" w:hAnsi="Times New Roman" w:cs="Times New Roman"/>
          <w:sz w:val="20"/>
          <w:szCs w:val="20"/>
        </w:rPr>
        <w:t>Наиболее вероятной причиной пожара является аварийный режим работы электросети дома.</w:t>
      </w:r>
    </w:p>
    <w:p w:rsidR="00692A5D" w:rsidRPr="00692A5D" w:rsidRDefault="00692A5D" w:rsidP="00692A5D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A5D">
        <w:rPr>
          <w:rFonts w:ascii="Times New Roman" w:hAnsi="Times New Roman" w:cs="Times New Roman"/>
          <w:sz w:val="20"/>
          <w:szCs w:val="20"/>
        </w:rPr>
        <w:t xml:space="preserve">     </w:t>
      </w:r>
      <w:r w:rsidRPr="00692A5D">
        <w:rPr>
          <w:rFonts w:ascii="Times New Roman" w:hAnsi="Times New Roman" w:cs="Times New Roman"/>
          <w:sz w:val="20"/>
          <w:szCs w:val="20"/>
        </w:rPr>
        <w:t xml:space="preserve">13.01.2024 года в 07 час. 50 мин. на пульт 35 ПЧ Обоянского района поступило сообщение о пожаре в строении </w:t>
      </w:r>
      <w:r w:rsidRPr="00692A5D">
        <w:rPr>
          <w:rFonts w:ascii="Times New Roman" w:hAnsi="Times New Roman" w:cs="Times New Roman"/>
          <w:sz w:val="20"/>
          <w:szCs w:val="20"/>
        </w:rPr>
        <w:t xml:space="preserve">не жилого </w:t>
      </w:r>
      <w:r w:rsidRPr="00692A5D">
        <w:rPr>
          <w:rFonts w:ascii="Times New Roman" w:hAnsi="Times New Roman" w:cs="Times New Roman"/>
          <w:sz w:val="20"/>
          <w:szCs w:val="20"/>
        </w:rPr>
        <w:t xml:space="preserve">деревянного дома по адресу: </w:t>
      </w:r>
      <w:proofErr w:type="spellStart"/>
      <w:r w:rsidRPr="00692A5D">
        <w:rPr>
          <w:rFonts w:ascii="Times New Roman" w:hAnsi="Times New Roman" w:cs="Times New Roman"/>
          <w:sz w:val="20"/>
          <w:szCs w:val="20"/>
        </w:rPr>
        <w:t>Обоянский</w:t>
      </w:r>
      <w:proofErr w:type="spellEnd"/>
      <w:r w:rsidRPr="00692A5D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692A5D">
        <w:rPr>
          <w:rFonts w:ascii="Times New Roman" w:hAnsi="Times New Roman" w:cs="Times New Roman"/>
          <w:sz w:val="20"/>
          <w:szCs w:val="20"/>
        </w:rPr>
        <w:t>Косиново</w:t>
      </w:r>
      <w:proofErr w:type="spellEnd"/>
      <w:r w:rsidRPr="00692A5D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spellStart"/>
      <w:r w:rsidRPr="00692A5D">
        <w:rPr>
          <w:rFonts w:ascii="Times New Roman" w:hAnsi="Times New Roman" w:cs="Times New Roman"/>
          <w:sz w:val="20"/>
          <w:szCs w:val="20"/>
        </w:rPr>
        <w:t>Базовка</w:t>
      </w:r>
      <w:proofErr w:type="spellEnd"/>
      <w:r w:rsidRPr="00692A5D">
        <w:rPr>
          <w:rFonts w:ascii="Times New Roman" w:hAnsi="Times New Roman" w:cs="Times New Roman"/>
          <w:sz w:val="20"/>
          <w:szCs w:val="20"/>
        </w:rPr>
        <w:t xml:space="preserve">, 18. По прибытию первого подразделения было обнаружено, что помещение дома сильно задымлено, в месте расположения </w:t>
      </w:r>
      <w:r w:rsidRPr="00692A5D">
        <w:rPr>
          <w:rFonts w:ascii="Times New Roman" w:hAnsi="Times New Roman" w:cs="Times New Roman"/>
          <w:sz w:val="20"/>
          <w:szCs w:val="20"/>
        </w:rPr>
        <w:t>отопительной</w:t>
      </w:r>
      <w:r w:rsidRPr="00692A5D">
        <w:rPr>
          <w:rFonts w:ascii="Times New Roman" w:hAnsi="Times New Roman" w:cs="Times New Roman"/>
          <w:sz w:val="20"/>
          <w:szCs w:val="20"/>
        </w:rPr>
        <w:t xml:space="preserve"> печи с газовой форсункой наблюдается горение пола и стены перегородки. В результате пожара поврежден деревянный пол на площади 5 кв. м., уничтожена стена перегородки между печью и глухой стеной дома, повреждена глухая стена </w:t>
      </w:r>
      <w:r w:rsidRPr="00692A5D">
        <w:rPr>
          <w:rFonts w:ascii="Times New Roman" w:hAnsi="Times New Roman" w:cs="Times New Roman"/>
          <w:sz w:val="20"/>
          <w:szCs w:val="20"/>
        </w:rPr>
        <w:t>дома на площади 3 кв. м</w:t>
      </w:r>
      <w:r w:rsidRPr="00692A5D">
        <w:rPr>
          <w:rFonts w:ascii="Times New Roman" w:hAnsi="Times New Roman" w:cs="Times New Roman"/>
          <w:sz w:val="20"/>
          <w:szCs w:val="20"/>
        </w:rPr>
        <w:t>. Наиболее вероятной причиной пожара является нарушение правил эксплуатации газового оборудования (предположительно отсутствие герметичности системы подачи газа в форсунке).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 надзорной деятельности и профилактической работы по </w:t>
      </w:r>
      <w:proofErr w:type="spellStart"/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Обоянскому</w:t>
      </w:r>
      <w:proofErr w:type="spellEnd"/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Медвенскому</w:t>
      </w:r>
      <w:proofErr w:type="spellEnd"/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ПРистенскому</w:t>
      </w:r>
      <w:proofErr w:type="spellEnd"/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районам УНД и </w:t>
      </w:r>
      <w:proofErr w:type="gramStart"/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Главного управления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МЧС России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Курской области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напоминает о необходимости соблюдения требований пожарной безопасности и понимания ответственности граждан за свои действия. Неосторожные действия с печным отоплением, недосмотр за работающим обогревательным оборудованием, курение в постели в нетрезвом виде могут привести к крупным пожарам с человеческими жертвами и материальным ущербом.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92A5D" w:rsidRPr="00692A5D" w:rsidRDefault="00692A5D" w:rsidP="00692A5D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Также напоминаем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основные правила безопасности, позволяющие избежать пожара при использовании печей и обогревателей.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Прежде всего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запрещается использовать самодельные нагревательные приборы и удлинители, а также печи с прогарами и повреждениями. Включенные обогреватели и растопленные печи нельзя оставлять без присмотра, а тем более доверять надзор за ними детям. Ни в коем случае нельзя использовать обогреватели рядом с горючими материалами или использовать их для сушки вещей.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при включении обогревателя в сеть из розетки доносится легкий треск, прибор необходимо отключить, после чего вызывать электрика для починки. А если во время использования техники в квартире выбьет автомат или пробки, их нельзя заново включать до того, как не будет устранена причина замыкания.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 же, кто исполь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>зует газовые баллоны, напоминаем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их нельзя хранить на балконах. А если с холода занести в дом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 заправленный баллон, то из-за перепада температур газ расширится, после чего неисправный сосуд может взорваться.</w:t>
      </w:r>
    </w:p>
    <w:p w:rsidR="00692A5D" w:rsidRPr="00692A5D" w:rsidRDefault="00692A5D" w:rsidP="00692A5D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692A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обнаружении пожара незамедлительно звоните на 101 и 112, максимально подробно сообщите адрес и очаг возгорания, примите меры по эвакуации людей и при отсутствии угрозы жизни – первичные меры по тушению пожара.</w:t>
      </w:r>
    </w:p>
    <w:p w:rsidR="00093614" w:rsidRPr="00093614" w:rsidRDefault="00093614" w:rsidP="00692A5D">
      <w:pPr>
        <w:pStyle w:val="a3"/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093614" w:rsidRPr="00093614" w:rsidRDefault="00093614" w:rsidP="00093614">
      <w:pPr>
        <w:pStyle w:val="a3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93614">
        <w:rPr>
          <w:rFonts w:ascii="Times New Roman" w:hAnsi="Times New Roman" w:cs="Times New Roman"/>
          <w:sz w:val="20"/>
          <w:szCs w:val="20"/>
        </w:rPr>
        <w:t>Главный государственный инспектор Обоянского, Медвенского и  Пристенского районов</w:t>
      </w:r>
    </w:p>
    <w:p w:rsidR="00093614" w:rsidRPr="00093614" w:rsidRDefault="00093614" w:rsidP="00093614">
      <w:pPr>
        <w:shd w:val="clear" w:color="auto" w:fill="FFFFFF"/>
        <w:jc w:val="center"/>
        <w:rPr>
          <w:rFonts w:ascii="Times New Roman" w:hAnsi="Times New Roman" w:cs="Times New Roman"/>
          <w:color w:val="C9211E"/>
          <w:sz w:val="20"/>
          <w:szCs w:val="20"/>
        </w:rPr>
      </w:pPr>
      <w:r w:rsidRPr="00093614">
        <w:rPr>
          <w:rFonts w:ascii="Times New Roman" w:hAnsi="Times New Roman" w:cs="Times New Roman"/>
          <w:sz w:val="20"/>
          <w:szCs w:val="20"/>
        </w:rPr>
        <w:t xml:space="preserve"> по пожарному надзору Курской области подполковник внутренней службы Кононов Д.А.</w:t>
      </w:r>
    </w:p>
    <w:p w:rsidR="00093614" w:rsidRPr="006828C0" w:rsidRDefault="00680133" w:rsidP="00680133">
      <w:pPr>
        <w:pStyle w:val="a3"/>
        <w:tabs>
          <w:tab w:val="left" w:pos="3646"/>
        </w:tabs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</w:p>
    <w:sectPr w:rsidR="00093614" w:rsidRPr="0068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E3614"/>
    <w:multiLevelType w:val="multilevel"/>
    <w:tmpl w:val="B166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1756D"/>
    <w:multiLevelType w:val="multilevel"/>
    <w:tmpl w:val="317A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0709D"/>
    <w:multiLevelType w:val="multilevel"/>
    <w:tmpl w:val="1238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04"/>
    <w:rsid w:val="00093614"/>
    <w:rsid w:val="003D0304"/>
    <w:rsid w:val="004C3D5F"/>
    <w:rsid w:val="004E5F0F"/>
    <w:rsid w:val="00680133"/>
    <w:rsid w:val="006828C0"/>
    <w:rsid w:val="00692A5D"/>
    <w:rsid w:val="007A02EE"/>
    <w:rsid w:val="00987D6F"/>
    <w:rsid w:val="00DF0B28"/>
    <w:rsid w:val="00F4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0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87D6F"/>
    <w:rPr>
      <w:color w:val="0000FF"/>
      <w:u w:val="single"/>
    </w:rPr>
  </w:style>
  <w:style w:type="paragraph" w:styleId="a7">
    <w:name w:val="Title"/>
    <w:basedOn w:val="a"/>
    <w:link w:val="a8"/>
    <w:qFormat/>
    <w:rsid w:val="00F46CA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F46CA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0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87D6F"/>
    <w:rPr>
      <w:color w:val="0000FF"/>
      <w:u w:val="single"/>
    </w:rPr>
  </w:style>
  <w:style w:type="paragraph" w:styleId="a7">
    <w:name w:val="Title"/>
    <w:basedOn w:val="a"/>
    <w:link w:val="a8"/>
    <w:qFormat/>
    <w:rsid w:val="00F46CA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F46CA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795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53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ОНД-Начальник</cp:lastModifiedBy>
  <cp:revision>2</cp:revision>
  <dcterms:created xsi:type="dcterms:W3CDTF">2024-01-15T06:18:00Z</dcterms:created>
  <dcterms:modified xsi:type="dcterms:W3CDTF">2024-01-15T06:18:00Z</dcterms:modified>
</cp:coreProperties>
</file>