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C4" w:rsidRPr="00617363" w:rsidRDefault="007509C4" w:rsidP="007509C4">
      <w:pPr>
        <w:pStyle w:val="ConsPlusNonformat"/>
        <w:jc w:val="center"/>
        <w:rPr>
          <w:rFonts w:ascii="Times New Roman" w:hAnsi="Times New Roman" w:cs="Times New Roman"/>
          <w:b/>
          <w:sz w:val="24"/>
          <w:szCs w:val="24"/>
        </w:rPr>
      </w:pPr>
      <w:bookmarkStart w:id="0" w:name="P314"/>
      <w:bookmarkEnd w:id="0"/>
      <w:r w:rsidRPr="00617363">
        <w:rPr>
          <w:rFonts w:ascii="Times New Roman" w:hAnsi="Times New Roman" w:cs="Times New Roman"/>
          <w:b/>
          <w:sz w:val="24"/>
          <w:szCs w:val="24"/>
        </w:rPr>
        <w:t>Сводный отчет</w:t>
      </w:r>
    </w:p>
    <w:p w:rsidR="007509C4" w:rsidRPr="00617363" w:rsidRDefault="007509C4" w:rsidP="007509C4">
      <w:pPr>
        <w:pStyle w:val="ConsPlusNonformat"/>
        <w:jc w:val="center"/>
        <w:rPr>
          <w:rFonts w:ascii="Times New Roman" w:hAnsi="Times New Roman" w:cs="Times New Roman"/>
          <w:b/>
          <w:sz w:val="24"/>
          <w:szCs w:val="24"/>
        </w:rPr>
      </w:pPr>
      <w:proofErr w:type="gramStart"/>
      <w:r w:rsidRPr="00617363">
        <w:rPr>
          <w:rFonts w:ascii="Times New Roman" w:hAnsi="Times New Roman" w:cs="Times New Roman"/>
          <w:b/>
          <w:sz w:val="24"/>
          <w:szCs w:val="24"/>
        </w:rPr>
        <w:t>о</w:t>
      </w:r>
      <w:proofErr w:type="gramEnd"/>
      <w:r w:rsidRPr="00617363">
        <w:rPr>
          <w:rFonts w:ascii="Times New Roman" w:hAnsi="Times New Roman" w:cs="Times New Roman"/>
          <w:b/>
          <w:sz w:val="24"/>
          <w:szCs w:val="24"/>
        </w:rPr>
        <w:t xml:space="preserve"> проведении оценки регули</w:t>
      </w:r>
      <w:r>
        <w:rPr>
          <w:rFonts w:ascii="Times New Roman" w:hAnsi="Times New Roman" w:cs="Times New Roman"/>
          <w:b/>
          <w:sz w:val="24"/>
          <w:szCs w:val="24"/>
        </w:rPr>
        <w:t>рующего воздействия проекта постановления Администрации Пристенского района Курской области «Об утверждении Положения о размещении нестационарных торговых объектов на территории Пристенского района Курской области»</w:t>
      </w:r>
    </w:p>
    <w:p w:rsidR="007509C4" w:rsidRDefault="007509C4" w:rsidP="007509C4">
      <w:pPr>
        <w:pStyle w:val="ConsPlusNonformat"/>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8842"/>
      </w:tblGrid>
      <w:tr w:rsidR="007509C4" w:rsidRPr="00B84F6F" w:rsidTr="007509C4">
        <w:trPr>
          <w:trHeight w:val="108"/>
        </w:trPr>
        <w:tc>
          <w:tcPr>
            <w:tcW w:w="9418" w:type="dxa"/>
            <w:gridSpan w:val="2"/>
          </w:tcPr>
          <w:p w:rsidR="007509C4" w:rsidRPr="00B84F6F" w:rsidRDefault="007509C4" w:rsidP="007509C4">
            <w:pPr>
              <w:pStyle w:val="ConsPlusNormal"/>
              <w:jc w:val="center"/>
              <w:rPr>
                <w:rFonts w:ascii="Times New Roman" w:hAnsi="Times New Roman" w:cs="Times New Roman"/>
                <w:b/>
                <w:sz w:val="24"/>
                <w:szCs w:val="24"/>
              </w:rPr>
            </w:pPr>
            <w:r w:rsidRPr="00B84F6F">
              <w:rPr>
                <w:rFonts w:ascii="Times New Roman" w:hAnsi="Times New Roman" w:cs="Times New Roman"/>
                <w:b/>
                <w:sz w:val="24"/>
                <w:szCs w:val="24"/>
              </w:rPr>
              <w:t>1. Общая информация</w:t>
            </w:r>
          </w:p>
        </w:tc>
      </w:tr>
      <w:tr w:rsidR="007509C4" w:rsidRPr="00B84F6F" w:rsidTr="007509C4">
        <w:tc>
          <w:tcPr>
            <w:tcW w:w="576" w:type="dxa"/>
          </w:tcPr>
          <w:p w:rsidR="007509C4" w:rsidRPr="00B84F6F" w:rsidRDefault="007509C4" w:rsidP="007509C4">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1.1.</w:t>
            </w:r>
          </w:p>
        </w:tc>
        <w:tc>
          <w:tcPr>
            <w:tcW w:w="8842" w:type="dxa"/>
          </w:tcPr>
          <w:p w:rsidR="007509C4" w:rsidRPr="00B84F6F" w:rsidRDefault="007509C4" w:rsidP="007509C4">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Сроки проведения публичного обсуждения проекта </w:t>
            </w:r>
            <w:r>
              <w:rPr>
                <w:rFonts w:ascii="Times New Roman" w:hAnsi="Times New Roman" w:cs="Times New Roman"/>
                <w:sz w:val="24"/>
                <w:szCs w:val="24"/>
              </w:rPr>
              <w:t xml:space="preserve">муниципального нормативного правового </w:t>
            </w:r>
            <w:r w:rsidRPr="00B84F6F">
              <w:rPr>
                <w:rFonts w:ascii="Times New Roman" w:hAnsi="Times New Roman" w:cs="Times New Roman"/>
                <w:sz w:val="24"/>
                <w:szCs w:val="24"/>
              </w:rPr>
              <w:t>акта:</w:t>
            </w:r>
          </w:p>
          <w:p w:rsidR="007509C4" w:rsidRPr="00B84F6F" w:rsidRDefault="007509C4" w:rsidP="007509C4">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начало: </w:t>
            </w:r>
            <w:r>
              <w:rPr>
                <w:rFonts w:ascii="Times New Roman" w:hAnsi="Times New Roman" w:cs="Times New Roman"/>
                <w:sz w:val="24"/>
                <w:szCs w:val="24"/>
              </w:rPr>
              <w:t>«14» августа 2023</w:t>
            </w:r>
            <w:r w:rsidRPr="00B84F6F">
              <w:rPr>
                <w:rFonts w:ascii="Times New Roman" w:hAnsi="Times New Roman" w:cs="Times New Roman"/>
                <w:sz w:val="24"/>
                <w:szCs w:val="24"/>
              </w:rPr>
              <w:t xml:space="preserve"> г.;</w:t>
            </w:r>
          </w:p>
          <w:p w:rsidR="007509C4" w:rsidRPr="00B84F6F" w:rsidRDefault="007509C4" w:rsidP="007509C4">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окончание </w:t>
            </w:r>
            <w:r>
              <w:rPr>
                <w:rFonts w:ascii="Times New Roman" w:hAnsi="Times New Roman" w:cs="Times New Roman"/>
                <w:sz w:val="24"/>
                <w:szCs w:val="24"/>
              </w:rPr>
              <w:t xml:space="preserve">«13» сентября 2023 </w:t>
            </w:r>
            <w:r w:rsidRPr="00B84F6F">
              <w:rPr>
                <w:rFonts w:ascii="Times New Roman" w:hAnsi="Times New Roman" w:cs="Times New Roman"/>
                <w:sz w:val="24"/>
                <w:szCs w:val="24"/>
              </w:rPr>
              <w:t>г.</w:t>
            </w:r>
          </w:p>
        </w:tc>
      </w:tr>
      <w:tr w:rsidR="007509C4" w:rsidRPr="00B84F6F" w:rsidTr="007509C4">
        <w:tc>
          <w:tcPr>
            <w:tcW w:w="576" w:type="dxa"/>
          </w:tcPr>
          <w:p w:rsidR="007509C4" w:rsidRPr="00B84F6F" w:rsidRDefault="007509C4" w:rsidP="007509C4">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1.2.</w:t>
            </w:r>
          </w:p>
        </w:tc>
        <w:tc>
          <w:tcPr>
            <w:tcW w:w="8842" w:type="dxa"/>
          </w:tcPr>
          <w:p w:rsidR="007509C4" w:rsidRPr="00B84F6F" w:rsidRDefault="007509C4" w:rsidP="007509C4">
            <w:pPr>
              <w:pStyle w:val="ConsPlusNormal"/>
              <w:jc w:val="both"/>
              <w:rPr>
                <w:rFonts w:ascii="Times New Roman" w:hAnsi="Times New Roman" w:cs="Times New Roman"/>
                <w:sz w:val="16"/>
                <w:szCs w:val="16"/>
              </w:rPr>
            </w:pPr>
            <w:r w:rsidRPr="00B84F6F">
              <w:rPr>
                <w:rFonts w:ascii="Times New Roman" w:hAnsi="Times New Roman" w:cs="Times New Roman"/>
                <w:sz w:val="24"/>
                <w:szCs w:val="24"/>
              </w:rPr>
              <w:t xml:space="preserve">Разработчик проекта </w:t>
            </w:r>
            <w:r>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нормативного правового акта</w:t>
            </w:r>
            <w:r>
              <w:rPr>
                <w:rFonts w:ascii="Times New Roman" w:hAnsi="Times New Roman" w:cs="Times New Roman"/>
                <w:sz w:val="24"/>
                <w:szCs w:val="24"/>
              </w:rPr>
              <w:t>: управление финансов и экономического развития Администрации Пристенского района Курской области</w:t>
            </w:r>
          </w:p>
        </w:tc>
      </w:tr>
      <w:tr w:rsidR="007509C4" w:rsidRPr="00B84F6F" w:rsidTr="007509C4">
        <w:tc>
          <w:tcPr>
            <w:tcW w:w="576" w:type="dxa"/>
          </w:tcPr>
          <w:p w:rsidR="007509C4" w:rsidRPr="00B84F6F" w:rsidRDefault="007509C4" w:rsidP="007509C4">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1.3.</w:t>
            </w:r>
          </w:p>
        </w:tc>
        <w:tc>
          <w:tcPr>
            <w:tcW w:w="8842" w:type="dxa"/>
          </w:tcPr>
          <w:p w:rsidR="007509C4" w:rsidRPr="00B84F6F" w:rsidRDefault="007509C4" w:rsidP="007509C4">
            <w:pPr>
              <w:pStyle w:val="ConsPlusNormal"/>
              <w:rPr>
                <w:rFonts w:ascii="Times New Roman" w:hAnsi="Times New Roman" w:cs="Times New Roman"/>
                <w:sz w:val="16"/>
                <w:szCs w:val="16"/>
              </w:rPr>
            </w:pPr>
            <w:r w:rsidRPr="00B84F6F">
              <w:rPr>
                <w:rFonts w:ascii="Times New Roman" w:hAnsi="Times New Roman" w:cs="Times New Roman"/>
                <w:sz w:val="24"/>
                <w:szCs w:val="24"/>
              </w:rPr>
              <w:t xml:space="preserve">Сведения о структурных подразделениях Администрации </w:t>
            </w:r>
            <w:r>
              <w:rPr>
                <w:rFonts w:ascii="Times New Roman" w:hAnsi="Times New Roman" w:cs="Times New Roman"/>
                <w:sz w:val="24"/>
                <w:szCs w:val="24"/>
              </w:rPr>
              <w:t>Пристенского</w:t>
            </w:r>
            <w:r w:rsidRPr="00B84F6F">
              <w:rPr>
                <w:rFonts w:ascii="Times New Roman" w:hAnsi="Times New Roman" w:cs="Times New Roman"/>
                <w:sz w:val="24"/>
                <w:szCs w:val="24"/>
              </w:rPr>
              <w:t xml:space="preserve"> района Курской области - соисполнителях</w:t>
            </w:r>
            <w:r w:rsidRPr="007509C4">
              <w:rPr>
                <w:rFonts w:ascii="Times New Roman" w:hAnsi="Times New Roman" w:cs="Times New Roman"/>
                <w:b/>
                <w:sz w:val="24"/>
                <w:szCs w:val="24"/>
              </w:rPr>
              <w:t xml:space="preserve">: </w:t>
            </w:r>
            <w:r w:rsidRPr="007509C4">
              <w:rPr>
                <w:rStyle w:val="a3"/>
                <w:rFonts w:ascii="Times New Roman" w:hAnsi="Times New Roman" w:cs="Times New Roman"/>
                <w:b w:val="0"/>
              </w:rPr>
              <w:t>Отдел строительства и архитектуры</w:t>
            </w:r>
            <w:r>
              <w:rPr>
                <w:rStyle w:val="a3"/>
              </w:rPr>
              <w:t xml:space="preserve"> </w:t>
            </w:r>
            <w:r>
              <w:rPr>
                <w:rFonts w:ascii="Times New Roman" w:hAnsi="Times New Roman" w:cs="Times New Roman"/>
                <w:sz w:val="24"/>
                <w:szCs w:val="24"/>
              </w:rPr>
              <w:t>Администрации Пристенского района Курской области</w:t>
            </w:r>
          </w:p>
        </w:tc>
      </w:tr>
      <w:tr w:rsidR="007509C4" w:rsidRPr="00F97D76" w:rsidTr="007509C4">
        <w:tc>
          <w:tcPr>
            <w:tcW w:w="576" w:type="dxa"/>
          </w:tcPr>
          <w:p w:rsidR="007509C4" w:rsidRPr="00B84F6F" w:rsidRDefault="007509C4" w:rsidP="007509C4">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1.4.</w:t>
            </w:r>
          </w:p>
        </w:tc>
        <w:tc>
          <w:tcPr>
            <w:tcW w:w="8842" w:type="dxa"/>
          </w:tcPr>
          <w:p w:rsidR="007509C4" w:rsidRPr="00B84F6F" w:rsidRDefault="007509C4" w:rsidP="007509C4">
            <w:pPr>
              <w:pStyle w:val="ConsPlusNormal"/>
              <w:rPr>
                <w:rFonts w:ascii="Times New Roman" w:hAnsi="Times New Roman" w:cs="Times New Roman"/>
                <w:sz w:val="16"/>
                <w:szCs w:val="16"/>
              </w:rPr>
            </w:pPr>
            <w:r w:rsidRPr="00B84F6F">
              <w:rPr>
                <w:rFonts w:ascii="Times New Roman" w:hAnsi="Times New Roman" w:cs="Times New Roman"/>
                <w:sz w:val="24"/>
                <w:szCs w:val="24"/>
              </w:rPr>
              <w:t xml:space="preserve">Обоснование необходимости подготовки проекта нормативного правового акта: </w:t>
            </w:r>
            <w:r>
              <w:rPr>
                <w:rFonts w:ascii="Times New Roman" w:hAnsi="Times New Roman" w:cs="Times New Roman"/>
                <w:sz w:val="24"/>
                <w:szCs w:val="24"/>
              </w:rPr>
              <w:t xml:space="preserve"> приведение нормативных правовых актов Администрации Пристенского района Курской области, устанавливающих порядок размещения нестационарных торговых объектов (далее – НТО) на территории Пристенского района Курской области в соответствие с федеральным законодательством</w:t>
            </w:r>
          </w:p>
        </w:tc>
      </w:tr>
      <w:tr w:rsidR="007509C4" w:rsidRPr="00B84F6F" w:rsidTr="007509C4">
        <w:tc>
          <w:tcPr>
            <w:tcW w:w="576" w:type="dxa"/>
          </w:tcPr>
          <w:p w:rsidR="007509C4" w:rsidRPr="00B84F6F" w:rsidRDefault="007509C4" w:rsidP="007509C4">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1.5.</w:t>
            </w:r>
          </w:p>
        </w:tc>
        <w:tc>
          <w:tcPr>
            <w:tcW w:w="8842" w:type="dxa"/>
          </w:tcPr>
          <w:p w:rsidR="007509C4" w:rsidRPr="005142EA" w:rsidRDefault="007509C4" w:rsidP="007509C4">
            <w:pPr>
              <w:pStyle w:val="ConsPlusNormal"/>
              <w:rPr>
                <w:rFonts w:ascii="Times New Roman" w:hAnsi="Times New Roman" w:cs="Times New Roman"/>
                <w:sz w:val="24"/>
                <w:szCs w:val="24"/>
              </w:rPr>
            </w:pPr>
            <w:r w:rsidRPr="00B84F6F">
              <w:rPr>
                <w:rFonts w:ascii="Times New Roman" w:hAnsi="Times New Roman" w:cs="Times New Roman"/>
                <w:sz w:val="24"/>
                <w:szCs w:val="24"/>
              </w:rPr>
              <w:t>Краткое изложение целей предлагаемого регулирования:</w:t>
            </w:r>
            <w:r>
              <w:rPr>
                <w:rFonts w:ascii="Times New Roman" w:hAnsi="Times New Roman" w:cs="Times New Roman"/>
                <w:sz w:val="24"/>
                <w:szCs w:val="24"/>
              </w:rPr>
              <w:t xml:space="preserve"> наряду с субъектами малого и среднего предпринимательства предусмотрен порядок предоставления торговых мест в схеме размещения НТО на территории Пристенского района Курской области физическим лицам, не являющимся индивидуальными предпринимателями и применяющим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соответствии с требованиями, установленными Федеральным законом от 14 июля 2022 года  № 352-ФЗ «О внесении изменения в статью 22 Федерального закона «Об основах государственного регулирования торговой деятельности в Российской Федерации»</w:t>
            </w:r>
          </w:p>
        </w:tc>
      </w:tr>
      <w:tr w:rsidR="007509C4" w:rsidRPr="00B84F6F" w:rsidTr="007509C4">
        <w:tc>
          <w:tcPr>
            <w:tcW w:w="576" w:type="dxa"/>
          </w:tcPr>
          <w:p w:rsidR="007509C4" w:rsidRPr="00B84F6F" w:rsidRDefault="007509C4" w:rsidP="007509C4">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1.6.</w:t>
            </w:r>
          </w:p>
        </w:tc>
        <w:tc>
          <w:tcPr>
            <w:tcW w:w="8842" w:type="dxa"/>
          </w:tcPr>
          <w:p w:rsidR="007509C4" w:rsidRPr="00B84F6F" w:rsidRDefault="007509C4" w:rsidP="007509C4">
            <w:pPr>
              <w:pStyle w:val="ConsPlusNormal"/>
              <w:rPr>
                <w:rFonts w:ascii="Times New Roman" w:hAnsi="Times New Roman" w:cs="Times New Roman"/>
                <w:sz w:val="16"/>
                <w:szCs w:val="16"/>
              </w:rPr>
            </w:pPr>
            <w:r w:rsidRPr="00B84F6F">
              <w:rPr>
                <w:rFonts w:ascii="Times New Roman" w:hAnsi="Times New Roman" w:cs="Times New Roman"/>
                <w:sz w:val="24"/>
                <w:szCs w:val="24"/>
              </w:rPr>
              <w:t xml:space="preserve">Сведения о соответствии проекта </w:t>
            </w:r>
            <w:r>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 xml:space="preserve">нормативного правового акта законодательству Российской Федерации, Курской области, муниципальным </w:t>
            </w:r>
            <w:r>
              <w:rPr>
                <w:rFonts w:ascii="Times New Roman" w:hAnsi="Times New Roman" w:cs="Times New Roman"/>
                <w:sz w:val="24"/>
                <w:szCs w:val="24"/>
              </w:rPr>
              <w:t xml:space="preserve">нормативным </w:t>
            </w:r>
            <w:r w:rsidRPr="00B84F6F">
              <w:rPr>
                <w:rFonts w:ascii="Times New Roman" w:hAnsi="Times New Roman" w:cs="Times New Roman"/>
                <w:sz w:val="24"/>
                <w:szCs w:val="24"/>
              </w:rPr>
              <w:t xml:space="preserve">правовым актам: </w:t>
            </w:r>
          </w:p>
          <w:p w:rsidR="007509C4" w:rsidRPr="00F25DCF" w:rsidRDefault="007509C4" w:rsidP="007509C4">
            <w:pPr>
              <w:pStyle w:val="ConsPlusNormal"/>
              <w:jc w:val="both"/>
              <w:rPr>
                <w:rFonts w:ascii="Times New Roman" w:hAnsi="Times New Roman" w:cs="Times New Roman"/>
                <w:sz w:val="24"/>
                <w:szCs w:val="24"/>
              </w:rPr>
            </w:pPr>
            <w:r>
              <w:rPr>
                <w:rFonts w:ascii="Times New Roman" w:hAnsi="Times New Roman" w:cs="Times New Roman"/>
                <w:color w:val="000000"/>
                <w:spacing w:val="1"/>
                <w:sz w:val="24"/>
                <w:szCs w:val="24"/>
              </w:rPr>
              <w:t>Федеральный закон</w:t>
            </w:r>
            <w:r w:rsidRPr="00F25DCF">
              <w:rPr>
                <w:rFonts w:ascii="Times New Roman" w:hAnsi="Times New Roman" w:cs="Times New Roman"/>
                <w:color w:val="000000"/>
                <w:spacing w:val="1"/>
                <w:sz w:val="24"/>
                <w:szCs w:val="24"/>
              </w:rPr>
              <w:t xml:space="preserve"> от 6 октября 2003 года № 131-ФЗ «Об общих принципах организации местного самоуправления в Российской Федерации», Фед</w:t>
            </w:r>
            <w:r>
              <w:rPr>
                <w:rFonts w:ascii="Times New Roman" w:hAnsi="Times New Roman" w:cs="Times New Roman"/>
                <w:color w:val="000000"/>
                <w:spacing w:val="1"/>
                <w:sz w:val="24"/>
                <w:szCs w:val="24"/>
              </w:rPr>
              <w:t>еральный закон</w:t>
            </w:r>
            <w:r w:rsidRPr="00F25DCF">
              <w:rPr>
                <w:rFonts w:ascii="Times New Roman" w:hAnsi="Times New Roman" w:cs="Times New Roman"/>
                <w:color w:val="000000"/>
                <w:spacing w:val="1"/>
                <w:sz w:val="24"/>
                <w:szCs w:val="24"/>
              </w:rPr>
              <w:t xml:space="preserve"> от 28 декабря 2009 года № 381-ФЗ «Об основах государственного регулирования торговой деятельности в</w:t>
            </w:r>
            <w:r>
              <w:rPr>
                <w:rFonts w:ascii="Times New Roman" w:hAnsi="Times New Roman" w:cs="Times New Roman"/>
                <w:color w:val="000000"/>
                <w:spacing w:val="1"/>
                <w:sz w:val="24"/>
                <w:szCs w:val="24"/>
              </w:rPr>
              <w:t xml:space="preserve"> Российской Федерации», </w:t>
            </w:r>
            <w:r>
              <w:rPr>
                <w:rFonts w:ascii="Times New Roman" w:hAnsi="Times New Roman" w:cs="Times New Roman"/>
                <w:sz w:val="24"/>
                <w:szCs w:val="24"/>
              </w:rPr>
              <w:t xml:space="preserve">Федеральный закон от 14 июля 2022 года  № 352-ФЗ «О внесении изменения в статью 22 Федерального закона «Об основах государственного регулирования торговой деятельности в Российской Федерации», </w:t>
            </w:r>
            <w:r>
              <w:rPr>
                <w:rFonts w:ascii="Times New Roman" w:hAnsi="Times New Roman" w:cs="Times New Roman"/>
                <w:color w:val="000000"/>
                <w:spacing w:val="1"/>
                <w:sz w:val="24"/>
                <w:szCs w:val="24"/>
              </w:rPr>
              <w:t>приказ</w:t>
            </w:r>
            <w:r w:rsidRPr="00F25DCF">
              <w:rPr>
                <w:rFonts w:ascii="Times New Roman" w:hAnsi="Times New Roman" w:cs="Times New Roman"/>
                <w:color w:val="000000"/>
                <w:spacing w:val="1"/>
                <w:sz w:val="24"/>
                <w:szCs w:val="24"/>
              </w:rPr>
              <w:t xml:space="preserve"> комитета потребительского рынка, развития малого и среднего предпринимательства и лицензир</w:t>
            </w:r>
            <w:r>
              <w:rPr>
                <w:rFonts w:ascii="Times New Roman" w:hAnsi="Times New Roman" w:cs="Times New Roman"/>
                <w:color w:val="000000"/>
                <w:spacing w:val="1"/>
                <w:sz w:val="24"/>
                <w:szCs w:val="24"/>
              </w:rPr>
              <w:t xml:space="preserve">ования Курской области от 23 марта </w:t>
            </w:r>
            <w:r w:rsidRPr="00F25DCF">
              <w:rPr>
                <w:rFonts w:ascii="Times New Roman" w:hAnsi="Times New Roman" w:cs="Times New Roman"/>
                <w:color w:val="000000"/>
                <w:spacing w:val="1"/>
                <w:sz w:val="24"/>
                <w:szCs w:val="24"/>
              </w:rPr>
              <w:t>2011</w:t>
            </w:r>
            <w:r>
              <w:rPr>
                <w:rFonts w:ascii="Times New Roman" w:hAnsi="Times New Roman" w:cs="Times New Roman"/>
                <w:color w:val="000000"/>
                <w:spacing w:val="1"/>
                <w:sz w:val="24"/>
                <w:szCs w:val="24"/>
              </w:rPr>
              <w:t xml:space="preserve"> года</w:t>
            </w:r>
            <w:r w:rsidRPr="00F25DCF">
              <w:rPr>
                <w:rFonts w:ascii="Times New Roman" w:hAnsi="Times New Roman" w:cs="Times New Roman"/>
                <w:color w:val="000000"/>
                <w:spacing w:val="1"/>
                <w:sz w:val="24"/>
                <w:szCs w:val="24"/>
              </w:rPr>
              <w:t xml:space="preserve"> № 32 «О  порядке разработки и утверждения органами местного самоуправления Курской области схемы размещения </w:t>
            </w:r>
            <w:r w:rsidRPr="00F25DCF">
              <w:rPr>
                <w:rFonts w:ascii="Times New Roman" w:hAnsi="Times New Roman" w:cs="Times New Roman"/>
                <w:color w:val="000000"/>
                <w:spacing w:val="1"/>
                <w:sz w:val="24"/>
                <w:szCs w:val="24"/>
              </w:rPr>
              <w:lastRenderedPageBreak/>
              <w:t>нестационарных торговых объектов», У</w:t>
            </w:r>
            <w:r>
              <w:rPr>
                <w:rFonts w:ascii="Times New Roman" w:hAnsi="Times New Roman" w:cs="Times New Roman"/>
                <w:color w:val="000000"/>
                <w:spacing w:val="1"/>
                <w:sz w:val="24"/>
                <w:szCs w:val="24"/>
              </w:rPr>
              <w:t>став</w:t>
            </w:r>
            <w:r w:rsidRPr="00F25DCF">
              <w:rPr>
                <w:rFonts w:ascii="Times New Roman" w:hAnsi="Times New Roman" w:cs="Times New Roman"/>
                <w:color w:val="000000"/>
                <w:spacing w:val="1"/>
                <w:sz w:val="24"/>
                <w:szCs w:val="24"/>
              </w:rPr>
              <w:t xml:space="preserve"> муниципального района «</w:t>
            </w:r>
            <w:r>
              <w:rPr>
                <w:rFonts w:ascii="Times New Roman" w:hAnsi="Times New Roman" w:cs="Times New Roman"/>
                <w:color w:val="000000"/>
                <w:spacing w:val="1"/>
                <w:sz w:val="24"/>
                <w:szCs w:val="24"/>
              </w:rPr>
              <w:t>Пристенский</w:t>
            </w:r>
            <w:r w:rsidRPr="00F25DCF">
              <w:rPr>
                <w:rFonts w:ascii="Times New Roman" w:hAnsi="Times New Roman" w:cs="Times New Roman"/>
                <w:color w:val="000000"/>
                <w:spacing w:val="1"/>
                <w:sz w:val="24"/>
                <w:szCs w:val="24"/>
              </w:rPr>
              <w:t xml:space="preserve"> район» Курской области</w:t>
            </w:r>
          </w:p>
        </w:tc>
      </w:tr>
      <w:tr w:rsidR="007509C4" w:rsidRPr="00B84F6F" w:rsidTr="007509C4">
        <w:tc>
          <w:tcPr>
            <w:tcW w:w="576" w:type="dxa"/>
          </w:tcPr>
          <w:p w:rsidR="007509C4" w:rsidRPr="00B84F6F" w:rsidRDefault="007509C4" w:rsidP="007509C4">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lastRenderedPageBreak/>
              <w:t>1.7.</w:t>
            </w:r>
          </w:p>
        </w:tc>
        <w:tc>
          <w:tcPr>
            <w:tcW w:w="8842" w:type="dxa"/>
          </w:tcPr>
          <w:p w:rsidR="007509C4" w:rsidRPr="00B84F6F" w:rsidRDefault="007509C4" w:rsidP="007509C4">
            <w:pPr>
              <w:pStyle w:val="ConsPlusNormal"/>
              <w:rPr>
                <w:rFonts w:ascii="Times New Roman" w:hAnsi="Times New Roman" w:cs="Times New Roman"/>
                <w:sz w:val="24"/>
                <w:szCs w:val="24"/>
              </w:rPr>
            </w:pPr>
            <w:r w:rsidRPr="00B84F6F">
              <w:rPr>
                <w:rFonts w:ascii="Times New Roman" w:hAnsi="Times New Roman" w:cs="Times New Roman"/>
                <w:sz w:val="24"/>
                <w:szCs w:val="24"/>
              </w:rPr>
              <w:t>Контактная информация Разработчика:</w:t>
            </w:r>
          </w:p>
          <w:p w:rsidR="007509C4" w:rsidRPr="00B84F6F" w:rsidRDefault="007509C4" w:rsidP="007509C4">
            <w:pPr>
              <w:pStyle w:val="ConsPlusNormal"/>
              <w:rPr>
                <w:rFonts w:ascii="Times New Roman" w:hAnsi="Times New Roman" w:cs="Times New Roman"/>
                <w:sz w:val="24"/>
                <w:szCs w:val="24"/>
              </w:rPr>
            </w:pPr>
            <w:r>
              <w:rPr>
                <w:rFonts w:ascii="Times New Roman" w:hAnsi="Times New Roman" w:cs="Times New Roman"/>
                <w:sz w:val="24"/>
                <w:szCs w:val="24"/>
              </w:rPr>
              <w:t>Ф.И.О.: Андреева Елена Михайловна</w:t>
            </w:r>
          </w:p>
          <w:p w:rsidR="007509C4" w:rsidRPr="00B84F6F" w:rsidRDefault="007509C4" w:rsidP="007509C4">
            <w:pPr>
              <w:pStyle w:val="ConsPlusNormal"/>
              <w:rPr>
                <w:rFonts w:ascii="Times New Roman" w:hAnsi="Times New Roman" w:cs="Times New Roman"/>
                <w:sz w:val="24"/>
                <w:szCs w:val="24"/>
              </w:rPr>
            </w:pPr>
            <w:r>
              <w:rPr>
                <w:rFonts w:ascii="Times New Roman" w:hAnsi="Times New Roman" w:cs="Times New Roman"/>
                <w:sz w:val="24"/>
                <w:szCs w:val="24"/>
              </w:rPr>
              <w:t>Должность: начальник отдела экономики и планирования бюджета Администрации Пристенского района Курской области</w:t>
            </w:r>
          </w:p>
          <w:p w:rsidR="007509C4" w:rsidRPr="00B84F6F" w:rsidRDefault="007509C4" w:rsidP="007509C4">
            <w:pPr>
              <w:pStyle w:val="ConsPlusNormal"/>
              <w:rPr>
                <w:rFonts w:ascii="Times New Roman" w:hAnsi="Times New Roman" w:cs="Times New Roman"/>
                <w:sz w:val="24"/>
                <w:szCs w:val="24"/>
              </w:rPr>
            </w:pPr>
            <w:r>
              <w:rPr>
                <w:rFonts w:ascii="Times New Roman" w:hAnsi="Times New Roman" w:cs="Times New Roman"/>
                <w:sz w:val="24"/>
                <w:szCs w:val="24"/>
              </w:rPr>
              <w:t>Тел.: 8 (47134) 2-10-64</w:t>
            </w:r>
          </w:p>
          <w:p w:rsidR="007509C4" w:rsidRPr="003103AB" w:rsidRDefault="007509C4" w:rsidP="007509C4">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Адрес электронной почты: </w:t>
            </w:r>
            <w:proofErr w:type="spellStart"/>
            <w:r w:rsidRPr="00246DC5">
              <w:rPr>
                <w:rFonts w:ascii="Times New Roman" w:hAnsi="Times New Roman" w:cs="Times New Roman"/>
                <w:sz w:val="24"/>
                <w:szCs w:val="24"/>
                <w:lang w:val="en-US"/>
              </w:rPr>
              <w:t>pristen</w:t>
            </w:r>
            <w:proofErr w:type="spellEnd"/>
            <w:r w:rsidRPr="00246DC5">
              <w:rPr>
                <w:rFonts w:ascii="Times New Roman" w:hAnsi="Times New Roman" w:cs="Times New Roman"/>
                <w:sz w:val="24"/>
                <w:szCs w:val="24"/>
              </w:rPr>
              <w:t>_</w:t>
            </w:r>
            <w:proofErr w:type="spellStart"/>
            <w:r w:rsidRPr="00246DC5">
              <w:rPr>
                <w:rFonts w:ascii="Times New Roman" w:hAnsi="Times New Roman" w:cs="Times New Roman"/>
                <w:sz w:val="24"/>
                <w:szCs w:val="24"/>
                <w:lang w:val="en-US"/>
              </w:rPr>
              <w:t>eko</w:t>
            </w:r>
            <w:proofErr w:type="spellEnd"/>
            <w:r w:rsidRPr="00246DC5">
              <w:rPr>
                <w:rFonts w:ascii="Times New Roman" w:hAnsi="Times New Roman" w:cs="Times New Roman"/>
                <w:sz w:val="24"/>
                <w:szCs w:val="24"/>
              </w:rPr>
              <w:t>@</w:t>
            </w:r>
            <w:r w:rsidRPr="00246DC5">
              <w:rPr>
                <w:rFonts w:ascii="Times New Roman" w:hAnsi="Times New Roman" w:cs="Times New Roman"/>
                <w:sz w:val="24"/>
                <w:szCs w:val="24"/>
                <w:lang w:val="en-US"/>
              </w:rPr>
              <w:t>mail</w:t>
            </w:r>
            <w:r w:rsidRPr="00246DC5">
              <w:rPr>
                <w:rFonts w:ascii="Times New Roman" w:hAnsi="Times New Roman" w:cs="Times New Roman"/>
                <w:sz w:val="24"/>
                <w:szCs w:val="24"/>
              </w:rPr>
              <w:t>.</w:t>
            </w:r>
            <w:proofErr w:type="spellStart"/>
            <w:r w:rsidRPr="00246DC5">
              <w:rPr>
                <w:rFonts w:ascii="Times New Roman" w:hAnsi="Times New Roman" w:cs="Times New Roman"/>
                <w:sz w:val="24"/>
                <w:szCs w:val="24"/>
                <w:lang w:val="en-US"/>
              </w:rPr>
              <w:t>ru</w:t>
            </w:r>
            <w:proofErr w:type="spellEnd"/>
          </w:p>
        </w:tc>
      </w:tr>
    </w:tbl>
    <w:p w:rsidR="007509C4" w:rsidRPr="00C82253" w:rsidRDefault="007509C4" w:rsidP="007509C4">
      <w:pPr>
        <w:rPr>
          <w:sz w:val="2"/>
          <w:szCs w:val="2"/>
        </w:rPr>
        <w:sectPr w:rsidR="007509C4" w:rsidRPr="00C82253" w:rsidSect="007509C4">
          <w:pgSz w:w="11906" w:h="16838"/>
          <w:pgMar w:top="1134" w:right="1276" w:bottom="1134" w:left="1559" w:header="709" w:footer="709" w:gutter="0"/>
          <w:cols w:space="708"/>
          <w:docGrid w:linePitch="360"/>
        </w:sect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64"/>
        <w:gridCol w:w="729"/>
        <w:gridCol w:w="709"/>
        <w:gridCol w:w="1134"/>
        <w:gridCol w:w="1512"/>
        <w:gridCol w:w="756"/>
        <w:gridCol w:w="2401"/>
      </w:tblGrid>
      <w:tr w:rsidR="007509C4" w:rsidRPr="00B84F6F" w:rsidTr="007509C4">
        <w:trPr>
          <w:trHeight w:val="851"/>
        </w:trPr>
        <w:tc>
          <w:tcPr>
            <w:tcW w:w="9885" w:type="dxa"/>
            <w:gridSpan w:val="8"/>
          </w:tcPr>
          <w:p w:rsidR="007509C4" w:rsidRPr="00B84F6F" w:rsidRDefault="007509C4" w:rsidP="007509C4">
            <w:pPr>
              <w:pStyle w:val="ConsPlusNormal"/>
              <w:jc w:val="both"/>
              <w:rPr>
                <w:rFonts w:ascii="Times New Roman" w:hAnsi="Times New Roman" w:cs="Times New Roman"/>
                <w:b/>
              </w:rPr>
            </w:pPr>
            <w:r>
              <w:rPr>
                <w:rFonts w:ascii="Times New Roman" w:hAnsi="Times New Roman" w:cs="Times New Roman"/>
                <w:b/>
              </w:rPr>
              <w:lastRenderedPageBreak/>
              <w:t>2</w:t>
            </w:r>
            <w:r w:rsidRPr="00B84F6F">
              <w:rPr>
                <w:rFonts w:ascii="Times New Roman" w:hAnsi="Times New Roman" w:cs="Times New Roman"/>
                <w:b/>
              </w:rPr>
              <w:t xml:space="preserve">. Основные группы субъектов предпринимательской и </w:t>
            </w:r>
            <w:r>
              <w:rPr>
                <w:rFonts w:ascii="Times New Roman" w:hAnsi="Times New Roman" w:cs="Times New Roman"/>
                <w:b/>
              </w:rPr>
              <w:t>иной экономической</w:t>
            </w:r>
            <w:r w:rsidRPr="00B84F6F">
              <w:rPr>
                <w:rFonts w:ascii="Times New Roman" w:hAnsi="Times New Roman" w:cs="Times New Roman"/>
                <w:b/>
              </w:rPr>
              <w:t xml:space="preserve"> деятельности, иные заинтересованные лица, включая органы местного самоуправления </w:t>
            </w:r>
            <w:r>
              <w:rPr>
                <w:rFonts w:ascii="Times New Roman" w:hAnsi="Times New Roman" w:cs="Times New Roman"/>
                <w:b/>
              </w:rPr>
              <w:t>Пристенского</w:t>
            </w:r>
            <w:r w:rsidRPr="00B84F6F">
              <w:rPr>
                <w:rFonts w:ascii="Times New Roman" w:hAnsi="Times New Roman" w:cs="Times New Roman"/>
                <w:b/>
              </w:rPr>
              <w:t xml:space="preserve"> района Курской области, интересы которых будут затронуты предлагаемым правовым регулированием</w:t>
            </w:r>
          </w:p>
        </w:tc>
      </w:tr>
      <w:tr w:rsidR="007509C4" w:rsidRPr="00B84F6F" w:rsidTr="007509C4">
        <w:tc>
          <w:tcPr>
            <w:tcW w:w="3373" w:type="dxa"/>
            <w:gridSpan w:val="3"/>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2</w:t>
            </w:r>
            <w:r w:rsidRPr="00B84F6F">
              <w:rPr>
                <w:rFonts w:ascii="Times New Roman" w:hAnsi="Times New Roman" w:cs="Times New Roman"/>
              </w:rPr>
              <w:t xml:space="preserve">.1. Группы потенциальных адресатов предлагаемого правового регулирования (описание группы субъектов предпринимательской и </w:t>
            </w:r>
            <w:r>
              <w:rPr>
                <w:rFonts w:ascii="Times New Roman" w:hAnsi="Times New Roman" w:cs="Times New Roman"/>
              </w:rPr>
              <w:t>иной экономической</w:t>
            </w:r>
            <w:r w:rsidRPr="00B84F6F">
              <w:rPr>
                <w:rFonts w:ascii="Times New Roman" w:hAnsi="Times New Roman" w:cs="Times New Roman"/>
              </w:rPr>
              <w:t xml:space="preserve"> деятельности следует начинать с групп, которые в наибольшей степени будут затронуты новым регулированием)</w:t>
            </w:r>
          </w:p>
        </w:tc>
        <w:tc>
          <w:tcPr>
            <w:tcW w:w="3355" w:type="dxa"/>
            <w:gridSpan w:val="3"/>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2</w:t>
            </w:r>
            <w:r w:rsidRPr="00B84F6F">
              <w:rPr>
                <w:rFonts w:ascii="Times New Roman" w:hAnsi="Times New Roman" w:cs="Times New Roman"/>
              </w:rPr>
              <w:t>.2. Количество участников группы (при невозможности точной оценки количества субъектов допустимо приведение интервальных оценок, с раскрытием методов их получения)</w:t>
            </w:r>
          </w:p>
        </w:tc>
        <w:tc>
          <w:tcPr>
            <w:tcW w:w="3157" w:type="dxa"/>
            <w:gridSpan w:val="2"/>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2</w:t>
            </w:r>
            <w:r w:rsidRPr="00B84F6F">
              <w:rPr>
                <w:rFonts w:ascii="Times New Roman" w:hAnsi="Times New Roman" w:cs="Times New Roman"/>
              </w:rPr>
              <w:t>.3. Источники данных (официальные статистические данные, данные государственных реестров, иные данные из открытых источников; данные результатов исследований рынков и иных независимых исследований)</w:t>
            </w:r>
          </w:p>
        </w:tc>
      </w:tr>
      <w:tr w:rsidR="007509C4" w:rsidRPr="00B84F6F" w:rsidTr="007509C4">
        <w:tc>
          <w:tcPr>
            <w:tcW w:w="3373" w:type="dxa"/>
            <w:gridSpan w:val="3"/>
          </w:tcPr>
          <w:p w:rsidR="007509C4" w:rsidRPr="00F97D76" w:rsidRDefault="007509C4" w:rsidP="007509C4">
            <w:pPr>
              <w:pStyle w:val="ConsPlusNormal"/>
              <w:rPr>
                <w:rFonts w:ascii="Times New Roman" w:hAnsi="Times New Roman" w:cs="Times New Roman"/>
              </w:rPr>
            </w:pPr>
            <w:r w:rsidRPr="00246DC5">
              <w:rPr>
                <w:rFonts w:ascii="Times New Roman" w:hAnsi="Times New Roman" w:cs="Times New Roman"/>
                <w:sz w:val="24"/>
                <w:szCs w:val="24"/>
              </w:rPr>
              <w:t xml:space="preserve">Группа: юридические лица,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p>
        </w:tc>
        <w:tc>
          <w:tcPr>
            <w:tcW w:w="3355" w:type="dxa"/>
            <w:gridSpan w:val="3"/>
          </w:tcPr>
          <w:p w:rsidR="007509C4" w:rsidRDefault="007509C4" w:rsidP="007509C4">
            <w:pPr>
              <w:pStyle w:val="ConsPlusNormal"/>
              <w:jc w:val="both"/>
              <w:rPr>
                <w:rFonts w:ascii="Times New Roman" w:hAnsi="Times New Roman" w:cs="Times New Roman"/>
              </w:rPr>
            </w:pPr>
            <w:r>
              <w:rPr>
                <w:rFonts w:ascii="Times New Roman" w:hAnsi="Times New Roman" w:cs="Times New Roman"/>
              </w:rPr>
              <w:t xml:space="preserve">От 17 до 21 юридических лиц и индивидуальных предпринимателей в год, исходя из данных за </w:t>
            </w:r>
          </w:p>
          <w:p w:rsidR="007509C4" w:rsidRDefault="007509C4" w:rsidP="007509C4">
            <w:pPr>
              <w:pStyle w:val="ConsPlusNormal"/>
              <w:jc w:val="both"/>
              <w:rPr>
                <w:rFonts w:ascii="Times New Roman" w:hAnsi="Times New Roman" w:cs="Times New Roman"/>
              </w:rPr>
            </w:pPr>
            <w:r>
              <w:rPr>
                <w:rFonts w:ascii="Times New Roman" w:hAnsi="Times New Roman" w:cs="Times New Roman"/>
              </w:rPr>
              <w:t>2020 год – 17;</w:t>
            </w:r>
          </w:p>
          <w:p w:rsidR="007509C4" w:rsidRDefault="007509C4" w:rsidP="007509C4">
            <w:pPr>
              <w:pStyle w:val="ConsPlusNormal"/>
              <w:jc w:val="both"/>
              <w:rPr>
                <w:rFonts w:ascii="Times New Roman" w:hAnsi="Times New Roman" w:cs="Times New Roman"/>
              </w:rPr>
            </w:pPr>
            <w:r>
              <w:rPr>
                <w:rFonts w:ascii="Times New Roman" w:hAnsi="Times New Roman" w:cs="Times New Roman"/>
              </w:rPr>
              <w:t>2021 год – 20;</w:t>
            </w:r>
          </w:p>
          <w:p w:rsidR="007509C4" w:rsidRPr="00B84F6F" w:rsidRDefault="007509C4" w:rsidP="007509C4">
            <w:pPr>
              <w:pStyle w:val="ConsPlusNormal"/>
              <w:jc w:val="both"/>
              <w:rPr>
                <w:rFonts w:ascii="Times New Roman" w:hAnsi="Times New Roman" w:cs="Times New Roman"/>
              </w:rPr>
            </w:pPr>
            <w:r>
              <w:rPr>
                <w:rFonts w:ascii="Times New Roman" w:hAnsi="Times New Roman" w:cs="Times New Roman"/>
              </w:rPr>
              <w:t>2022 год – 21.</w:t>
            </w:r>
          </w:p>
        </w:tc>
        <w:tc>
          <w:tcPr>
            <w:tcW w:w="3157" w:type="dxa"/>
            <w:gridSpan w:val="2"/>
          </w:tcPr>
          <w:p w:rsidR="007509C4" w:rsidRPr="00B84F6F" w:rsidRDefault="007509C4" w:rsidP="007509C4">
            <w:pPr>
              <w:pStyle w:val="ConsPlusNormal"/>
              <w:jc w:val="both"/>
              <w:rPr>
                <w:rFonts w:ascii="Times New Roman" w:hAnsi="Times New Roman" w:cs="Times New Roman"/>
              </w:rPr>
            </w:pPr>
            <w:r>
              <w:rPr>
                <w:rFonts w:ascii="Times New Roman" w:hAnsi="Times New Roman" w:cs="Times New Roman"/>
              </w:rPr>
              <w:t>Отсутствуют</w:t>
            </w:r>
          </w:p>
        </w:tc>
      </w:tr>
      <w:tr w:rsidR="007509C4" w:rsidRPr="00B84F6F" w:rsidTr="007509C4">
        <w:tc>
          <w:tcPr>
            <w:tcW w:w="9885" w:type="dxa"/>
            <w:gridSpan w:val="8"/>
          </w:tcPr>
          <w:p w:rsidR="007509C4" w:rsidRPr="00B84F6F" w:rsidRDefault="007509C4" w:rsidP="007509C4">
            <w:pPr>
              <w:pStyle w:val="ConsPlusNormal"/>
              <w:jc w:val="center"/>
              <w:rPr>
                <w:rFonts w:ascii="Times New Roman" w:hAnsi="Times New Roman" w:cs="Times New Roman"/>
                <w:b/>
              </w:rPr>
            </w:pPr>
            <w:r>
              <w:rPr>
                <w:rFonts w:ascii="Times New Roman" w:hAnsi="Times New Roman" w:cs="Times New Roman"/>
                <w:b/>
              </w:rPr>
              <w:t>3</w:t>
            </w:r>
            <w:r w:rsidRPr="00B84F6F">
              <w:rPr>
                <w:rFonts w:ascii="Times New Roman" w:hAnsi="Times New Roman" w:cs="Times New Roman"/>
                <w:b/>
              </w:rPr>
              <w:t>. Новые полномочия, обязанности и права органов местного самоуправления или сведения об их изменении, а также порядок их реализации</w:t>
            </w:r>
          </w:p>
        </w:tc>
      </w:tr>
      <w:tr w:rsidR="007509C4" w:rsidRPr="00B84F6F" w:rsidTr="007509C4">
        <w:tc>
          <w:tcPr>
            <w:tcW w:w="2644" w:type="dxa"/>
            <w:gridSpan w:val="2"/>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3</w:t>
            </w:r>
            <w:r w:rsidRPr="00B84F6F">
              <w:rPr>
                <w:rFonts w:ascii="Times New Roman" w:hAnsi="Times New Roman" w:cs="Times New Roman"/>
              </w:rPr>
              <w:t>.1. Наименование органа, полномочий (обязанностей)</w:t>
            </w:r>
          </w:p>
        </w:tc>
        <w:tc>
          <w:tcPr>
            <w:tcW w:w="2572" w:type="dxa"/>
            <w:gridSpan w:val="3"/>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3</w:t>
            </w:r>
            <w:r w:rsidRPr="00B84F6F">
              <w:rPr>
                <w:rFonts w:ascii="Times New Roman" w:hAnsi="Times New Roman" w:cs="Times New Roman"/>
              </w:rPr>
              <w:t>.2. Описание новых или изменение существующих полномочий, обязанностей или прав</w:t>
            </w:r>
          </w:p>
        </w:tc>
        <w:tc>
          <w:tcPr>
            <w:tcW w:w="2268" w:type="dxa"/>
            <w:gridSpan w:val="2"/>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3</w:t>
            </w:r>
            <w:r w:rsidRPr="00B84F6F">
              <w:rPr>
                <w:rFonts w:ascii="Times New Roman" w:hAnsi="Times New Roman" w:cs="Times New Roman"/>
              </w:rPr>
              <w:t>.3. Порядок реализации</w:t>
            </w:r>
          </w:p>
        </w:tc>
        <w:tc>
          <w:tcPr>
            <w:tcW w:w="2401"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3</w:t>
            </w:r>
            <w:r w:rsidRPr="00B84F6F">
              <w:rPr>
                <w:rFonts w:ascii="Times New Roman" w:hAnsi="Times New Roman" w:cs="Times New Roman"/>
              </w:rPr>
              <w:t xml:space="preserve">.4. Оценка дополнительных расходов (доходов) бюджета Курского района Курской области </w:t>
            </w:r>
          </w:p>
        </w:tc>
      </w:tr>
      <w:tr w:rsidR="007509C4" w:rsidRPr="00B84F6F" w:rsidTr="007509C4">
        <w:tc>
          <w:tcPr>
            <w:tcW w:w="2644" w:type="dxa"/>
            <w:gridSpan w:val="2"/>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t>-</w:t>
            </w:r>
          </w:p>
        </w:tc>
        <w:tc>
          <w:tcPr>
            <w:tcW w:w="2572" w:type="dxa"/>
            <w:gridSpan w:val="3"/>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t>-</w:t>
            </w:r>
          </w:p>
        </w:tc>
        <w:tc>
          <w:tcPr>
            <w:tcW w:w="2268" w:type="dxa"/>
            <w:gridSpan w:val="2"/>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t>-</w:t>
            </w:r>
          </w:p>
        </w:tc>
        <w:tc>
          <w:tcPr>
            <w:tcW w:w="2401" w:type="dxa"/>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t>-</w:t>
            </w:r>
          </w:p>
        </w:tc>
      </w:tr>
      <w:tr w:rsidR="007509C4" w:rsidRPr="00B84F6F" w:rsidTr="007509C4">
        <w:tc>
          <w:tcPr>
            <w:tcW w:w="9885" w:type="dxa"/>
            <w:gridSpan w:val="8"/>
          </w:tcPr>
          <w:p w:rsidR="007509C4" w:rsidRPr="00B84F6F" w:rsidRDefault="007509C4" w:rsidP="007509C4">
            <w:pPr>
              <w:pStyle w:val="ConsPlusNormal"/>
              <w:jc w:val="center"/>
              <w:rPr>
                <w:rFonts w:ascii="Times New Roman" w:hAnsi="Times New Roman" w:cs="Times New Roman"/>
                <w:b/>
              </w:rPr>
            </w:pPr>
            <w:r>
              <w:rPr>
                <w:rFonts w:ascii="Times New Roman" w:hAnsi="Times New Roman" w:cs="Times New Roman"/>
                <w:b/>
              </w:rPr>
              <w:t>4</w:t>
            </w:r>
            <w:r w:rsidRPr="00B84F6F">
              <w:rPr>
                <w:rFonts w:ascii="Times New Roman" w:hAnsi="Times New Roman" w:cs="Times New Roman"/>
                <w:b/>
              </w:rPr>
              <w:t xml:space="preserve">. Новые обязанности, запреты, ограничения для субъектов предпринимательской и </w:t>
            </w:r>
            <w:r>
              <w:rPr>
                <w:rFonts w:ascii="Times New Roman" w:hAnsi="Times New Roman" w:cs="Times New Roman"/>
                <w:b/>
              </w:rPr>
              <w:t>иной экономической</w:t>
            </w:r>
            <w:r w:rsidRPr="00B84F6F">
              <w:rPr>
                <w:rFonts w:ascii="Times New Roman" w:hAnsi="Times New Roman" w:cs="Times New Roman"/>
                <w:b/>
              </w:rPr>
              <w:t xml:space="preserve"> деятельности либо изменение содержания существующих обязанностей, запретов и ограничений и оценка связанных с этим расходов</w:t>
            </w:r>
          </w:p>
        </w:tc>
      </w:tr>
      <w:tr w:rsidR="007509C4" w:rsidRPr="00B84F6F" w:rsidTr="007509C4">
        <w:tc>
          <w:tcPr>
            <w:tcW w:w="2644" w:type="dxa"/>
            <w:gridSpan w:val="2"/>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4</w:t>
            </w:r>
            <w:r w:rsidRPr="00B84F6F">
              <w:rPr>
                <w:rFonts w:ascii="Times New Roman" w:hAnsi="Times New Roman" w:cs="Times New Roman"/>
              </w:rPr>
              <w:t>.1. Группы потенциальных адресатов предлагаемого правового регулирования</w:t>
            </w:r>
          </w:p>
          <w:p w:rsidR="007509C4" w:rsidRPr="00B84F6F" w:rsidRDefault="007509C4" w:rsidP="007509C4">
            <w:pPr>
              <w:pStyle w:val="ConsPlusNormal"/>
              <w:rPr>
                <w:rFonts w:ascii="Times New Roman" w:hAnsi="Times New Roman" w:cs="Times New Roman"/>
              </w:rPr>
            </w:pPr>
          </w:p>
        </w:tc>
        <w:tc>
          <w:tcPr>
            <w:tcW w:w="2572" w:type="dxa"/>
            <w:gridSpan w:val="3"/>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4</w:t>
            </w:r>
            <w:r w:rsidRPr="00B84F6F">
              <w:rPr>
                <w:rFonts w:ascii="Times New Roman" w:hAnsi="Times New Roman" w:cs="Times New Roman"/>
              </w:rPr>
              <w:t>.2. Описание новых или изменение содержания существующих обязанностей, запретов и ограничений</w:t>
            </w:r>
          </w:p>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(с указанием </w:t>
            </w:r>
            <w:r w:rsidRPr="00B84F6F">
              <w:rPr>
                <w:rFonts w:ascii="Times New Roman" w:hAnsi="Times New Roman" w:cs="Times New Roman"/>
              </w:rPr>
              <w:lastRenderedPageBreak/>
              <w:t xml:space="preserve">соответствующих положений проекта </w:t>
            </w:r>
            <w:r>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w:t>
            </w:r>
          </w:p>
        </w:tc>
        <w:tc>
          <w:tcPr>
            <w:tcW w:w="2268" w:type="dxa"/>
            <w:gridSpan w:val="2"/>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lastRenderedPageBreak/>
              <w:t>4</w:t>
            </w:r>
            <w:r w:rsidRPr="00B84F6F">
              <w:rPr>
                <w:rFonts w:ascii="Times New Roman" w:hAnsi="Times New Roman" w:cs="Times New Roman"/>
              </w:rPr>
              <w:t xml:space="preserve">.3. Описание расходов и возможных доходов, связанных с введением предлагаемого </w:t>
            </w:r>
            <w:r w:rsidRPr="00B84F6F">
              <w:rPr>
                <w:rFonts w:ascii="Times New Roman" w:hAnsi="Times New Roman" w:cs="Times New Roman"/>
              </w:rPr>
              <w:lastRenderedPageBreak/>
              <w:t>правового регулирования</w:t>
            </w:r>
          </w:p>
        </w:tc>
        <w:tc>
          <w:tcPr>
            <w:tcW w:w="2401"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lastRenderedPageBreak/>
              <w:t>4</w:t>
            </w:r>
            <w:r w:rsidRPr="00B84F6F">
              <w:rPr>
                <w:rFonts w:ascii="Times New Roman" w:hAnsi="Times New Roman" w:cs="Times New Roman"/>
              </w:rPr>
              <w:t>.4. Количественная оценка, тыс. руб.</w:t>
            </w:r>
          </w:p>
        </w:tc>
      </w:tr>
      <w:tr w:rsidR="007509C4" w:rsidRPr="00B84F6F" w:rsidTr="007509C4">
        <w:tc>
          <w:tcPr>
            <w:tcW w:w="2644" w:type="dxa"/>
            <w:gridSpan w:val="2"/>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lastRenderedPageBreak/>
              <w:t>-</w:t>
            </w:r>
          </w:p>
        </w:tc>
        <w:tc>
          <w:tcPr>
            <w:tcW w:w="2572" w:type="dxa"/>
            <w:gridSpan w:val="3"/>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t>-</w:t>
            </w:r>
          </w:p>
        </w:tc>
        <w:tc>
          <w:tcPr>
            <w:tcW w:w="2268" w:type="dxa"/>
            <w:gridSpan w:val="2"/>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t>-</w:t>
            </w:r>
          </w:p>
        </w:tc>
        <w:tc>
          <w:tcPr>
            <w:tcW w:w="2401" w:type="dxa"/>
          </w:tcPr>
          <w:p w:rsidR="007509C4" w:rsidRDefault="007509C4" w:rsidP="007509C4">
            <w:pPr>
              <w:pStyle w:val="ConsPlusNormal"/>
              <w:jc w:val="center"/>
              <w:rPr>
                <w:rFonts w:ascii="Times New Roman" w:hAnsi="Times New Roman" w:cs="Times New Roman"/>
              </w:rPr>
            </w:pPr>
            <w:r>
              <w:rPr>
                <w:rFonts w:ascii="Times New Roman" w:hAnsi="Times New Roman" w:cs="Times New Roman"/>
              </w:rPr>
              <w:t>-</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4</w:t>
            </w:r>
            <w:r w:rsidRPr="00B84F6F">
              <w:rPr>
                <w:rFonts w:ascii="Times New Roman" w:hAnsi="Times New Roman" w:cs="Times New Roman"/>
              </w:rPr>
              <w:t>.5.</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Источники данных:</w:t>
            </w:r>
            <w:r>
              <w:rPr>
                <w:rFonts w:ascii="Times New Roman" w:hAnsi="Times New Roman" w:cs="Times New Roman"/>
              </w:rPr>
              <w:t xml:space="preserve"> отсутствуют</w:t>
            </w:r>
          </w:p>
          <w:p w:rsidR="007509C4" w:rsidRPr="00124227" w:rsidRDefault="007509C4" w:rsidP="007509C4">
            <w:pPr>
              <w:pStyle w:val="ConsPlusNormal"/>
              <w:jc w:val="center"/>
              <w:rPr>
                <w:rFonts w:ascii="Times New Roman" w:hAnsi="Times New Roman" w:cs="Times New Roman"/>
                <w:sz w:val="16"/>
                <w:szCs w:val="16"/>
              </w:rPr>
            </w:pPr>
            <w:r w:rsidRPr="00124227">
              <w:rPr>
                <w:rFonts w:ascii="Times New Roman" w:hAnsi="Times New Roman" w:cs="Times New Roman"/>
                <w:sz w:val="16"/>
                <w:szCs w:val="16"/>
              </w:rPr>
              <w:t>(официальные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w:t>
            </w:r>
            <w:r>
              <w:rPr>
                <w:rFonts w:ascii="Times New Roman" w:hAnsi="Times New Roman" w:cs="Times New Roman"/>
                <w:sz w:val="16"/>
                <w:szCs w:val="16"/>
              </w:rPr>
              <w:t xml:space="preserve"> муниципального нормативного правового </w:t>
            </w:r>
            <w:r w:rsidRPr="00124227">
              <w:rPr>
                <w:rFonts w:ascii="Times New Roman" w:hAnsi="Times New Roman" w:cs="Times New Roman"/>
                <w:sz w:val="16"/>
                <w:szCs w:val="16"/>
              </w:rPr>
              <w:t>акта), социологических опросов, независимых исследований и иных источников)</w:t>
            </w:r>
          </w:p>
        </w:tc>
      </w:tr>
      <w:tr w:rsidR="007509C4" w:rsidRPr="00B84F6F" w:rsidTr="007509C4">
        <w:tc>
          <w:tcPr>
            <w:tcW w:w="9885" w:type="dxa"/>
            <w:gridSpan w:val="8"/>
          </w:tcPr>
          <w:p w:rsidR="007509C4" w:rsidRPr="00B84F6F" w:rsidRDefault="007509C4" w:rsidP="007509C4">
            <w:pPr>
              <w:pStyle w:val="ConsPlusNormal"/>
              <w:jc w:val="center"/>
              <w:rPr>
                <w:rFonts w:ascii="Times New Roman" w:hAnsi="Times New Roman" w:cs="Times New Roman"/>
                <w:b/>
              </w:rPr>
            </w:pPr>
            <w:r>
              <w:rPr>
                <w:rFonts w:ascii="Times New Roman" w:hAnsi="Times New Roman" w:cs="Times New Roman"/>
                <w:b/>
              </w:rPr>
              <w:t>5</w:t>
            </w:r>
            <w:r w:rsidRPr="00B84F6F">
              <w:rPr>
                <w:rFonts w:ascii="Times New Roman" w:hAnsi="Times New Roman" w:cs="Times New Roman"/>
                <w:b/>
              </w:rPr>
              <w:t>. Риски негативных последствий решения проблемы предложенным способом регулирования</w:t>
            </w:r>
          </w:p>
        </w:tc>
      </w:tr>
      <w:tr w:rsidR="007509C4" w:rsidRPr="00B84F6F" w:rsidTr="007509C4">
        <w:tc>
          <w:tcPr>
            <w:tcW w:w="680" w:type="dxa"/>
            <w:vMerge w:val="restart"/>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5</w:t>
            </w:r>
            <w:r w:rsidRPr="00B84F6F">
              <w:rPr>
                <w:rFonts w:ascii="Times New Roman" w:hAnsi="Times New Roman" w:cs="Times New Roman"/>
              </w:rPr>
              <w:t>.1.</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Риски негативных последствий</w:t>
            </w:r>
            <w:r>
              <w:rPr>
                <w:rFonts w:ascii="Times New Roman" w:hAnsi="Times New Roman" w:cs="Times New Roman"/>
              </w:rPr>
              <w:t>: не выявлены</w:t>
            </w:r>
          </w:p>
        </w:tc>
      </w:tr>
      <w:tr w:rsidR="007509C4" w:rsidRPr="00B84F6F" w:rsidTr="007509C4">
        <w:tc>
          <w:tcPr>
            <w:tcW w:w="680" w:type="dxa"/>
            <w:vMerge/>
          </w:tcPr>
          <w:p w:rsidR="007509C4" w:rsidRPr="00B84F6F" w:rsidRDefault="007509C4" w:rsidP="007509C4">
            <w:pPr>
              <w:rPr>
                <w:rFonts w:ascii="Times New Roman" w:hAnsi="Times New Roman"/>
              </w:rPr>
            </w:pPr>
          </w:p>
        </w:tc>
        <w:tc>
          <w:tcPr>
            <w:tcW w:w="9205" w:type="dxa"/>
            <w:gridSpan w:val="7"/>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Указываются данные из разделов 3</w:t>
            </w:r>
            <w:r w:rsidRPr="00B84F6F">
              <w:rPr>
                <w:rFonts w:ascii="Times New Roman" w:hAnsi="Times New Roman" w:cs="Times New Roman"/>
              </w:rPr>
              <w:t xml:space="preserve"> и 4 сводного отчета</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5</w:t>
            </w:r>
            <w:r w:rsidRPr="00B84F6F">
              <w:rPr>
                <w:rFonts w:ascii="Times New Roman" w:hAnsi="Times New Roman" w:cs="Times New Roman"/>
              </w:rPr>
              <w:t>.2.</w:t>
            </w:r>
          </w:p>
        </w:tc>
        <w:tc>
          <w:tcPr>
            <w:tcW w:w="9205" w:type="dxa"/>
            <w:gridSpan w:val="7"/>
          </w:tcPr>
          <w:p w:rsidR="007509C4" w:rsidRDefault="007509C4" w:rsidP="007509C4">
            <w:pPr>
              <w:pStyle w:val="ConsPlusNormal"/>
              <w:rPr>
                <w:rFonts w:ascii="Times New Roman" w:hAnsi="Times New Roman" w:cs="Times New Roman"/>
              </w:rPr>
            </w:pPr>
            <w:r w:rsidRPr="00B84F6F">
              <w:rPr>
                <w:rFonts w:ascii="Times New Roman" w:hAnsi="Times New Roman" w:cs="Times New Roman"/>
              </w:rPr>
              <w:t>Оценка вероятности наступления неблагоприятных последствий:</w:t>
            </w:r>
            <w:r>
              <w:rPr>
                <w:rFonts w:ascii="Times New Roman" w:hAnsi="Times New Roman" w:cs="Times New Roman"/>
              </w:rPr>
              <w:t xml:space="preserve"> вероятность наступления неблагоприятных последствий не выявлена.</w:t>
            </w:r>
            <w:r w:rsidRPr="00B84F6F">
              <w:rPr>
                <w:rFonts w:ascii="Times New Roman" w:hAnsi="Times New Roman" w:cs="Times New Roman"/>
              </w:rPr>
              <w:t xml:space="preserve"> </w:t>
            </w:r>
            <w:r>
              <w:rPr>
                <w:rFonts w:ascii="Times New Roman" w:hAnsi="Times New Roman" w:cs="Times New Roman"/>
              </w:rPr>
              <w:t xml:space="preserve"> </w:t>
            </w:r>
          </w:p>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w:t>
            </w:r>
            <w:proofErr w:type="gramStart"/>
            <w:r w:rsidRPr="00B84F6F">
              <w:rPr>
                <w:rFonts w:ascii="Times New Roman" w:hAnsi="Times New Roman" w:cs="Times New Roman"/>
              </w:rPr>
              <w:t>оцениваются</w:t>
            </w:r>
            <w:proofErr w:type="gramEnd"/>
            <w:r w:rsidRPr="00B84F6F">
              <w:rPr>
                <w:rFonts w:ascii="Times New Roman" w:hAnsi="Times New Roman" w:cs="Times New Roman"/>
              </w:rPr>
              <w:t xml:space="preserve"> следующие виды рисков:</w:t>
            </w:r>
          </w:p>
          <w:p w:rsidR="007509C4" w:rsidRPr="00B84F6F" w:rsidRDefault="007509C4" w:rsidP="007509C4">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в</w:t>
            </w:r>
            <w:proofErr w:type="gramEnd"/>
            <w:r w:rsidRPr="00B84F6F">
              <w:rPr>
                <w:rFonts w:ascii="Times New Roman" w:hAnsi="Times New Roman" w:cs="Times New Roman"/>
              </w:rPr>
              <w:t xml:space="preserve"> сфере улучшения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7509C4" w:rsidRPr="00B84F6F" w:rsidRDefault="007509C4" w:rsidP="007509C4">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в</w:t>
            </w:r>
            <w:proofErr w:type="gramEnd"/>
            <w:r w:rsidRPr="00B84F6F">
              <w:rPr>
                <w:rFonts w:ascii="Times New Roman" w:hAnsi="Times New Roman" w:cs="Times New Roman"/>
              </w:rPr>
              <w:t xml:space="preserve"> сфере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в сфере конкуренции: связанные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7509C4" w:rsidRPr="00B84F6F" w:rsidRDefault="007509C4" w:rsidP="007509C4">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в</w:t>
            </w:r>
            <w:proofErr w:type="gramEnd"/>
            <w:r w:rsidRPr="00B84F6F">
              <w:rPr>
                <w:rFonts w:ascii="Times New Roman" w:hAnsi="Times New Roman" w:cs="Times New Roman"/>
              </w:rPr>
              <w:t xml:space="preserve"> сфере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7509C4" w:rsidRPr="00B84F6F" w:rsidRDefault="007509C4" w:rsidP="007509C4">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в</w:t>
            </w:r>
            <w:proofErr w:type="gramEnd"/>
            <w:r w:rsidRPr="00B84F6F">
              <w:rPr>
                <w:rFonts w:ascii="Times New Roman" w:hAnsi="Times New Roman" w:cs="Times New Roman"/>
              </w:rPr>
              <w:t xml:space="preserve"> социальной сфере: связанные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В рамках анализа рисков влияния, предлагаемых мер регулирования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p>
          <w:p w:rsidR="007509C4" w:rsidRPr="00B84F6F" w:rsidRDefault="007509C4" w:rsidP="007509C4">
            <w:pPr>
              <w:pStyle w:val="ConsPlusNormal"/>
              <w:ind w:firstLine="540"/>
              <w:jc w:val="both"/>
              <w:rPr>
                <w:rFonts w:ascii="Times New Roman" w:hAnsi="Times New Roman" w:cs="Times New Roman"/>
              </w:rPr>
            </w:pPr>
            <w:r w:rsidRPr="00B84F6F">
              <w:rPr>
                <w:rFonts w:ascii="Times New Roman" w:hAnsi="Times New Roman" w:cs="Times New Roman"/>
              </w:rPr>
              <w:t>Для каждого выявленного риска указываются:</w:t>
            </w:r>
          </w:p>
          <w:p w:rsidR="007509C4" w:rsidRPr="00B84F6F" w:rsidRDefault="007509C4" w:rsidP="007509C4">
            <w:pPr>
              <w:pStyle w:val="ConsPlusNormal"/>
              <w:ind w:firstLine="540"/>
              <w:jc w:val="both"/>
              <w:rPr>
                <w:rFonts w:ascii="Times New Roman" w:hAnsi="Times New Roman" w:cs="Times New Roman"/>
              </w:rPr>
            </w:pPr>
            <w:r w:rsidRPr="00B84F6F">
              <w:rPr>
                <w:rFonts w:ascii="Times New Roman" w:hAnsi="Times New Roman" w:cs="Times New Roman"/>
              </w:rPr>
              <w:t>меры, направленные на снижение данного риска (организационно-технические, методологические, информационные, мероприятия по мониторингу);</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оценка степени контроля рисков в процентах.</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5</w:t>
            </w:r>
            <w:r w:rsidRPr="00B84F6F">
              <w:rPr>
                <w:rFonts w:ascii="Times New Roman" w:hAnsi="Times New Roman" w:cs="Times New Roman"/>
              </w:rPr>
              <w:t>.3.</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Методы контроля рисков:</w:t>
            </w:r>
            <w:r>
              <w:rPr>
                <w:rFonts w:ascii="Times New Roman" w:hAnsi="Times New Roman" w:cs="Times New Roman"/>
              </w:rPr>
              <w:t xml:space="preserve"> риски негативных последствий не выявлены.</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w:t>
            </w:r>
            <w:proofErr w:type="gramStart"/>
            <w:r w:rsidRPr="00B84F6F">
              <w:rPr>
                <w:rFonts w:ascii="Times New Roman" w:hAnsi="Times New Roman" w:cs="Times New Roman"/>
              </w:rPr>
              <w:t>в</w:t>
            </w:r>
            <w:proofErr w:type="gramEnd"/>
            <w:r w:rsidRPr="00B84F6F">
              <w:rPr>
                <w:rFonts w:ascii="Times New Roman" w:hAnsi="Times New Roman" w:cs="Times New Roman"/>
              </w:rPr>
              <w:t xml:space="preserve">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t>частичный контроль (заявленные меры частично способствуют снижению влияния риска);</w:t>
            </w:r>
          </w:p>
          <w:p w:rsidR="007509C4" w:rsidRPr="00B84F6F" w:rsidRDefault="007509C4" w:rsidP="007509C4">
            <w:pPr>
              <w:pStyle w:val="ConsPlusNormal"/>
              <w:ind w:firstLine="539"/>
              <w:jc w:val="both"/>
              <w:rPr>
                <w:rFonts w:ascii="Times New Roman" w:hAnsi="Times New Roman" w:cs="Times New Roman"/>
              </w:rPr>
            </w:pPr>
            <w:r w:rsidRPr="00B84F6F">
              <w:rPr>
                <w:rFonts w:ascii="Times New Roman" w:hAnsi="Times New Roman" w:cs="Times New Roman"/>
              </w:rPr>
              <w:lastRenderedPageBreak/>
              <w:t>возможность контроля отсутствует (меры по снижению риска отсутствуют либо не оказывают влияния на вероятность реализации риска)</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lastRenderedPageBreak/>
              <w:t>5</w:t>
            </w:r>
            <w:r w:rsidRPr="00B84F6F">
              <w:rPr>
                <w:rFonts w:ascii="Times New Roman" w:hAnsi="Times New Roman" w:cs="Times New Roman"/>
              </w:rPr>
              <w:t>.4.</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Степень контроля рисков:</w:t>
            </w:r>
            <w:r>
              <w:rPr>
                <w:rFonts w:ascii="Times New Roman" w:hAnsi="Times New Roman" w:cs="Times New Roman"/>
              </w:rPr>
              <w:t xml:space="preserve"> высокой степени рисков негативного воздействия не выявлено.</w:t>
            </w:r>
          </w:p>
          <w:p w:rsidR="007509C4" w:rsidRPr="00EE186C" w:rsidRDefault="007509C4" w:rsidP="007509C4">
            <w:pPr>
              <w:pStyle w:val="ConsPlusNormal"/>
              <w:ind w:firstLine="539"/>
              <w:jc w:val="center"/>
              <w:rPr>
                <w:rFonts w:ascii="Times New Roman" w:hAnsi="Times New Roman" w:cs="Times New Roman"/>
                <w:sz w:val="16"/>
                <w:szCs w:val="16"/>
              </w:rPr>
            </w:pPr>
            <w:r w:rsidRPr="00EE186C">
              <w:rPr>
                <w:rFonts w:ascii="Times New Roman" w:hAnsi="Times New Roman" w:cs="Times New Roman"/>
                <w:sz w:val="16"/>
                <w:szCs w:val="16"/>
              </w:rPr>
              <w:t xml:space="preserve"> (</w:t>
            </w:r>
            <w:proofErr w:type="gramStart"/>
            <w:r w:rsidRPr="00EE186C">
              <w:rPr>
                <w:rFonts w:ascii="Times New Roman" w:hAnsi="Times New Roman" w:cs="Times New Roman"/>
                <w:sz w:val="16"/>
                <w:szCs w:val="16"/>
              </w:rPr>
              <w:t>при</w:t>
            </w:r>
            <w:proofErr w:type="gramEnd"/>
            <w:r w:rsidRPr="00EE186C">
              <w:rPr>
                <w:rFonts w:ascii="Times New Roman" w:hAnsi="Times New Roman" w:cs="Times New Roman"/>
                <w:sz w:val="16"/>
                <w:szCs w:val="16"/>
              </w:rPr>
              <w:t xml:space="preserve"> выявлении высоких рисков негативного воздействия проекта муниципального нормативного правового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7509C4" w:rsidRPr="00B84F6F" w:rsidRDefault="007509C4" w:rsidP="007509C4">
            <w:pPr>
              <w:pStyle w:val="ConsPlusNormal"/>
              <w:ind w:firstLine="539"/>
              <w:rPr>
                <w:rFonts w:ascii="Times New Roman" w:hAnsi="Times New Roman" w:cs="Times New Roman"/>
              </w:rPr>
            </w:pPr>
            <w:r w:rsidRPr="00B84F6F">
              <w:rPr>
                <w:rFonts w:ascii="Times New Roman" w:hAnsi="Times New Roman" w:cs="Times New Roman"/>
              </w:rPr>
              <w:t>Если предлагаемый способ решения проблемы признается разработчиком 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5</w:t>
            </w:r>
            <w:r w:rsidRPr="00B84F6F">
              <w:rPr>
                <w:rFonts w:ascii="Times New Roman" w:hAnsi="Times New Roman" w:cs="Times New Roman"/>
              </w:rPr>
              <w:t>.5.</w:t>
            </w:r>
          </w:p>
        </w:tc>
        <w:tc>
          <w:tcPr>
            <w:tcW w:w="9205" w:type="dxa"/>
            <w:gridSpan w:val="7"/>
          </w:tcPr>
          <w:p w:rsidR="007509C4" w:rsidRPr="00124227" w:rsidRDefault="007509C4" w:rsidP="007509C4">
            <w:pPr>
              <w:pStyle w:val="ConsPlusNormal"/>
              <w:rPr>
                <w:rFonts w:ascii="Times New Roman" w:hAnsi="Times New Roman" w:cs="Times New Roman"/>
                <w:sz w:val="16"/>
                <w:szCs w:val="16"/>
              </w:rPr>
            </w:pPr>
            <w:r w:rsidRPr="00B84F6F">
              <w:rPr>
                <w:rFonts w:ascii="Times New Roman" w:hAnsi="Times New Roman" w:cs="Times New Roman"/>
              </w:rPr>
              <w:t>Источники данных</w:t>
            </w:r>
            <w:r>
              <w:rPr>
                <w:rFonts w:ascii="Times New Roman" w:hAnsi="Times New Roman" w:cs="Times New Roman"/>
              </w:rPr>
              <w:t>: отсутствуют</w:t>
            </w:r>
          </w:p>
        </w:tc>
      </w:tr>
      <w:tr w:rsidR="007509C4" w:rsidRPr="00B84F6F" w:rsidTr="007509C4">
        <w:tc>
          <w:tcPr>
            <w:tcW w:w="9885" w:type="dxa"/>
            <w:gridSpan w:val="8"/>
          </w:tcPr>
          <w:p w:rsidR="007509C4" w:rsidRPr="00B84F6F" w:rsidRDefault="007509C4" w:rsidP="007509C4">
            <w:pPr>
              <w:pStyle w:val="ConsPlusNormal"/>
              <w:jc w:val="center"/>
              <w:rPr>
                <w:rFonts w:ascii="Times New Roman" w:hAnsi="Times New Roman" w:cs="Times New Roman"/>
                <w:b/>
              </w:rPr>
            </w:pPr>
            <w:r>
              <w:rPr>
                <w:rFonts w:ascii="Times New Roman" w:hAnsi="Times New Roman" w:cs="Times New Roman"/>
                <w:b/>
              </w:rPr>
              <w:t>6</w:t>
            </w:r>
            <w:r w:rsidRPr="00B84F6F">
              <w:rPr>
                <w:rFonts w:ascii="Times New Roman" w:hAnsi="Times New Roman" w:cs="Times New Roman"/>
                <w:b/>
              </w:rPr>
              <w:t xml:space="preserve">. Предполагаемая дата вступления в силу проекта </w:t>
            </w:r>
            <w:r>
              <w:rPr>
                <w:rFonts w:ascii="Times New Roman" w:hAnsi="Times New Roman" w:cs="Times New Roman"/>
                <w:b/>
              </w:rPr>
              <w:t xml:space="preserve">муниципального </w:t>
            </w:r>
            <w:r w:rsidRPr="00B84F6F">
              <w:rPr>
                <w:rFonts w:ascii="Times New Roman" w:hAnsi="Times New Roman" w:cs="Times New Roman"/>
                <w:b/>
              </w:rPr>
              <w:t xml:space="preserve">нормативного правового акта, оценка необходимости установления переходного периода и (или) отсрочки вступления в силу проекта </w:t>
            </w:r>
            <w:r>
              <w:rPr>
                <w:rFonts w:ascii="Times New Roman" w:hAnsi="Times New Roman" w:cs="Times New Roman"/>
                <w:b/>
              </w:rPr>
              <w:t xml:space="preserve">муниципального нормативного правового </w:t>
            </w:r>
            <w:r w:rsidRPr="00B84F6F">
              <w:rPr>
                <w:rFonts w:ascii="Times New Roman" w:hAnsi="Times New Roman" w:cs="Times New Roman"/>
                <w:b/>
              </w:rPr>
              <w:t>акта либо необходимость распространения предлагаемого регулирования на ранее возникшие отношения</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6</w:t>
            </w:r>
            <w:r w:rsidRPr="00B84F6F">
              <w:rPr>
                <w:rFonts w:ascii="Times New Roman" w:hAnsi="Times New Roman" w:cs="Times New Roman"/>
              </w:rPr>
              <w:t>.1.</w:t>
            </w:r>
          </w:p>
        </w:tc>
        <w:tc>
          <w:tcPr>
            <w:tcW w:w="6804" w:type="dxa"/>
            <w:gridSpan w:val="6"/>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Предполагаемая дата вступления в силу проекта нормативного правового (если положения вводятся в действие в разное время, указывается пункт проекта </w:t>
            </w:r>
            <w:r>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 и дата введения):</w:t>
            </w:r>
          </w:p>
        </w:tc>
        <w:tc>
          <w:tcPr>
            <w:tcW w:w="2401" w:type="dxa"/>
            <w:vAlign w:val="center"/>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сентябрь 2023</w:t>
            </w:r>
            <w:r w:rsidRPr="00B84F6F">
              <w:rPr>
                <w:rFonts w:ascii="Times New Roman" w:hAnsi="Times New Roman" w:cs="Times New Roman"/>
              </w:rPr>
              <w:t xml:space="preserve"> г.</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6</w:t>
            </w:r>
            <w:r w:rsidRPr="00B84F6F">
              <w:rPr>
                <w:rFonts w:ascii="Times New Roman" w:hAnsi="Times New Roman" w:cs="Times New Roman"/>
              </w:rPr>
              <w:t>.2.</w:t>
            </w:r>
          </w:p>
        </w:tc>
        <w:tc>
          <w:tcPr>
            <w:tcW w:w="6804" w:type="dxa"/>
            <w:gridSpan w:val="6"/>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Необходимость установления переходного периода и (или) отсрочки введения предполагаемого регулирования:</w:t>
            </w:r>
          </w:p>
        </w:tc>
        <w:tc>
          <w:tcPr>
            <w:tcW w:w="2401" w:type="dxa"/>
            <w:vAlign w:val="center"/>
          </w:tcPr>
          <w:p w:rsidR="007509C4" w:rsidRPr="00B84F6F" w:rsidRDefault="007509C4" w:rsidP="007509C4">
            <w:pPr>
              <w:pStyle w:val="ConsPlusNormal"/>
              <w:jc w:val="center"/>
              <w:rPr>
                <w:rFonts w:ascii="Times New Roman" w:hAnsi="Times New Roman" w:cs="Times New Roman"/>
              </w:rPr>
            </w:pPr>
            <w:r w:rsidRPr="00B84F6F">
              <w:rPr>
                <w:rFonts w:ascii="Times New Roman" w:hAnsi="Times New Roman" w:cs="Times New Roman"/>
              </w:rPr>
              <w:t>нет</w:t>
            </w:r>
          </w:p>
        </w:tc>
      </w:tr>
      <w:tr w:rsidR="007509C4" w:rsidRPr="00B84F6F" w:rsidTr="007509C4">
        <w:tc>
          <w:tcPr>
            <w:tcW w:w="680" w:type="dxa"/>
          </w:tcPr>
          <w:p w:rsidR="007509C4" w:rsidRPr="00B84F6F" w:rsidRDefault="007509C4" w:rsidP="007509C4">
            <w:pPr>
              <w:pStyle w:val="ConsPlusNormal"/>
              <w:jc w:val="right"/>
              <w:rPr>
                <w:rFonts w:ascii="Times New Roman" w:hAnsi="Times New Roman" w:cs="Times New Roman"/>
              </w:rPr>
            </w:pPr>
            <w:r>
              <w:rPr>
                <w:rFonts w:ascii="Times New Roman" w:hAnsi="Times New Roman" w:cs="Times New Roman"/>
              </w:rPr>
              <w:t>6</w:t>
            </w:r>
            <w:r w:rsidRPr="00B84F6F">
              <w:rPr>
                <w:rFonts w:ascii="Times New Roman" w:hAnsi="Times New Roman" w:cs="Times New Roman"/>
              </w:rPr>
              <w:t>.2.1.</w:t>
            </w:r>
          </w:p>
        </w:tc>
        <w:tc>
          <w:tcPr>
            <w:tcW w:w="6804" w:type="dxa"/>
            <w:gridSpan w:val="6"/>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срок переходного периода (если есть необходимость)</w:t>
            </w:r>
          </w:p>
        </w:tc>
        <w:tc>
          <w:tcPr>
            <w:tcW w:w="2401" w:type="dxa"/>
            <w:vMerge w:val="restart"/>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отсутствует</w:t>
            </w:r>
          </w:p>
        </w:tc>
      </w:tr>
      <w:tr w:rsidR="007509C4" w:rsidRPr="00B84F6F" w:rsidTr="007509C4">
        <w:tc>
          <w:tcPr>
            <w:tcW w:w="680" w:type="dxa"/>
          </w:tcPr>
          <w:p w:rsidR="007509C4" w:rsidRPr="00B84F6F" w:rsidRDefault="007509C4" w:rsidP="007509C4">
            <w:pPr>
              <w:pStyle w:val="ConsPlusNormal"/>
              <w:jc w:val="right"/>
              <w:rPr>
                <w:rFonts w:ascii="Times New Roman" w:hAnsi="Times New Roman" w:cs="Times New Roman"/>
              </w:rPr>
            </w:pPr>
            <w:r>
              <w:rPr>
                <w:rFonts w:ascii="Times New Roman" w:hAnsi="Times New Roman" w:cs="Times New Roman"/>
              </w:rPr>
              <w:t>6</w:t>
            </w:r>
            <w:r w:rsidRPr="00B84F6F">
              <w:rPr>
                <w:rFonts w:ascii="Times New Roman" w:hAnsi="Times New Roman" w:cs="Times New Roman"/>
              </w:rPr>
              <w:t>.2.2.</w:t>
            </w:r>
          </w:p>
        </w:tc>
        <w:tc>
          <w:tcPr>
            <w:tcW w:w="6804" w:type="dxa"/>
            <w:gridSpan w:val="6"/>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отсрочка введения предлагаемого правового регулирования</w:t>
            </w:r>
          </w:p>
        </w:tc>
        <w:tc>
          <w:tcPr>
            <w:tcW w:w="2401" w:type="dxa"/>
            <w:vMerge/>
          </w:tcPr>
          <w:p w:rsidR="007509C4" w:rsidRPr="00B84F6F" w:rsidRDefault="007509C4" w:rsidP="007509C4">
            <w:pPr>
              <w:rPr>
                <w:rFonts w:ascii="Times New Roman" w:hAnsi="Times New Roman"/>
              </w:rPr>
            </w:pP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6</w:t>
            </w:r>
            <w:r w:rsidRPr="00B84F6F">
              <w:rPr>
                <w:rFonts w:ascii="Times New Roman" w:hAnsi="Times New Roman" w:cs="Times New Roman"/>
              </w:rPr>
              <w:t>.3.</w:t>
            </w:r>
          </w:p>
        </w:tc>
        <w:tc>
          <w:tcPr>
            <w:tcW w:w="6804" w:type="dxa"/>
            <w:gridSpan w:val="6"/>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Необходимость распространения предлагаемого регулирования на ранее возникшие отношения:</w:t>
            </w:r>
          </w:p>
        </w:tc>
        <w:tc>
          <w:tcPr>
            <w:tcW w:w="2401" w:type="dxa"/>
            <w:vAlign w:val="center"/>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отсутствует</w:t>
            </w:r>
          </w:p>
        </w:tc>
      </w:tr>
      <w:tr w:rsidR="007509C4" w:rsidRPr="00B84F6F" w:rsidTr="007509C4">
        <w:tc>
          <w:tcPr>
            <w:tcW w:w="680" w:type="dxa"/>
          </w:tcPr>
          <w:p w:rsidR="007509C4" w:rsidRPr="00B84F6F" w:rsidRDefault="007509C4" w:rsidP="007509C4">
            <w:pPr>
              <w:pStyle w:val="ConsPlusNormal"/>
              <w:jc w:val="right"/>
              <w:rPr>
                <w:rFonts w:ascii="Times New Roman" w:hAnsi="Times New Roman" w:cs="Times New Roman"/>
              </w:rPr>
            </w:pPr>
            <w:r>
              <w:rPr>
                <w:rFonts w:ascii="Times New Roman" w:hAnsi="Times New Roman" w:cs="Times New Roman"/>
              </w:rPr>
              <w:t>6</w:t>
            </w:r>
            <w:r w:rsidRPr="00B84F6F">
              <w:rPr>
                <w:rFonts w:ascii="Times New Roman" w:hAnsi="Times New Roman" w:cs="Times New Roman"/>
              </w:rPr>
              <w:t>.3.1.</w:t>
            </w:r>
          </w:p>
        </w:tc>
        <w:tc>
          <w:tcPr>
            <w:tcW w:w="6804" w:type="dxa"/>
            <w:gridSpan w:val="6"/>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период распространения на ранее возникшие отношения</w:t>
            </w:r>
          </w:p>
        </w:tc>
        <w:tc>
          <w:tcPr>
            <w:tcW w:w="2401" w:type="dxa"/>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не распространяется</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6</w:t>
            </w:r>
            <w:r w:rsidRPr="00B84F6F">
              <w:rPr>
                <w:rFonts w:ascii="Times New Roman" w:hAnsi="Times New Roman" w:cs="Times New Roman"/>
              </w:rPr>
              <w:t>.4.</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Обоснование необходимости установления переходного периода и (или) отсрочки вступления в силу проекта </w:t>
            </w:r>
            <w:r>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 xml:space="preserve">акта либо необходимости распространения предлагаемого регулирования на ранее возникшие отношения: </w:t>
            </w:r>
            <w:r>
              <w:rPr>
                <w:rFonts w:ascii="Times New Roman" w:hAnsi="Times New Roman" w:cs="Times New Roman"/>
              </w:rPr>
              <w:t>отсутствует</w:t>
            </w:r>
          </w:p>
          <w:p w:rsidR="007509C4" w:rsidRPr="00B84F6F" w:rsidRDefault="007509C4" w:rsidP="007509C4">
            <w:pPr>
              <w:pStyle w:val="ConsPlusNormal"/>
              <w:jc w:val="center"/>
              <w:rPr>
                <w:rFonts w:ascii="Times New Roman" w:hAnsi="Times New Roman" w:cs="Times New Roman"/>
              </w:rPr>
            </w:pPr>
            <w:r w:rsidRPr="00B84F6F">
              <w:rPr>
                <w:rFonts w:ascii="Times New Roman" w:hAnsi="Times New Roman" w:cs="Times New Roman"/>
              </w:rPr>
              <w:t>(</w:t>
            </w:r>
            <w:proofErr w:type="gramStart"/>
            <w:r w:rsidRPr="00B84F6F">
              <w:rPr>
                <w:rFonts w:ascii="Times New Roman" w:hAnsi="Times New Roman" w:cs="Times New Roman"/>
              </w:rPr>
              <w:t>указать</w:t>
            </w:r>
            <w:proofErr w:type="gramEnd"/>
            <w:r w:rsidRPr="00B84F6F">
              <w:rPr>
                <w:rFonts w:ascii="Times New Roman" w:hAnsi="Times New Roman" w:cs="Times New Roman"/>
              </w:rPr>
              <w:t>, в результате каких ограничений обусловлена необходимость переходного периода (технологические, экономические, организационные, единовременные затраты 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приступить к исполнению новых обязанностей)</w:t>
            </w:r>
          </w:p>
        </w:tc>
      </w:tr>
      <w:tr w:rsidR="007509C4" w:rsidRPr="00B84F6F" w:rsidTr="007509C4">
        <w:tc>
          <w:tcPr>
            <w:tcW w:w="9885" w:type="dxa"/>
            <w:gridSpan w:val="8"/>
          </w:tcPr>
          <w:p w:rsidR="007509C4" w:rsidRPr="00B84F6F" w:rsidRDefault="007509C4" w:rsidP="007509C4">
            <w:pPr>
              <w:pStyle w:val="ConsPlusNormal"/>
              <w:jc w:val="center"/>
              <w:rPr>
                <w:rFonts w:ascii="Times New Roman" w:hAnsi="Times New Roman" w:cs="Times New Roman"/>
                <w:b/>
              </w:rPr>
            </w:pPr>
            <w:r>
              <w:rPr>
                <w:rFonts w:ascii="Times New Roman" w:hAnsi="Times New Roman" w:cs="Times New Roman"/>
                <w:b/>
              </w:rPr>
              <w:t>7</w:t>
            </w:r>
            <w:r w:rsidRPr="00B84F6F">
              <w:rPr>
                <w:rFonts w:ascii="Times New Roman" w:hAnsi="Times New Roman" w:cs="Times New Roman"/>
                <w:b/>
              </w:rPr>
              <w:t>.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7</w:t>
            </w:r>
            <w:r w:rsidRPr="00B84F6F">
              <w:rPr>
                <w:rFonts w:ascii="Times New Roman" w:hAnsi="Times New Roman" w:cs="Times New Roman"/>
              </w:rPr>
              <w:t>.1.</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Мероприятия, необходимые для достижения целей регулирования, с указанием сроков</w:t>
            </w:r>
            <w:r>
              <w:rPr>
                <w:rFonts w:ascii="Times New Roman" w:hAnsi="Times New Roman" w:cs="Times New Roman"/>
              </w:rPr>
              <w:t>:</w:t>
            </w:r>
          </w:p>
          <w:p w:rsidR="007509C4" w:rsidRPr="00B84F6F" w:rsidRDefault="007509C4" w:rsidP="007509C4">
            <w:pPr>
              <w:pStyle w:val="ConsPlusNormal"/>
              <w:rPr>
                <w:rFonts w:ascii="Times New Roman" w:hAnsi="Times New Roman" w:cs="Times New Roman"/>
              </w:rPr>
            </w:pPr>
            <w:r>
              <w:rPr>
                <w:rFonts w:ascii="Times New Roman" w:hAnsi="Times New Roman" w:cs="Times New Roman"/>
              </w:rPr>
              <w:t>не требуются</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7</w:t>
            </w:r>
            <w:r w:rsidRPr="00B84F6F">
              <w:rPr>
                <w:rFonts w:ascii="Times New Roman" w:hAnsi="Times New Roman" w:cs="Times New Roman"/>
              </w:rPr>
              <w:t>.2.</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Описание ожидаемого результата:</w:t>
            </w:r>
            <w:r>
              <w:rPr>
                <w:rFonts w:ascii="Times New Roman" w:hAnsi="Times New Roman" w:cs="Times New Roman"/>
              </w:rPr>
              <w:t xml:space="preserve"> -</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7</w:t>
            </w:r>
            <w:r w:rsidRPr="00B84F6F">
              <w:rPr>
                <w:rFonts w:ascii="Times New Roman" w:hAnsi="Times New Roman" w:cs="Times New Roman"/>
              </w:rPr>
              <w:t>.3.</w:t>
            </w:r>
          </w:p>
        </w:tc>
        <w:tc>
          <w:tcPr>
            <w:tcW w:w="9205" w:type="dxa"/>
            <w:gridSpan w:val="7"/>
          </w:tcPr>
          <w:p w:rsidR="007509C4" w:rsidRPr="00B84F6F" w:rsidRDefault="007509C4" w:rsidP="007509C4">
            <w:pPr>
              <w:pStyle w:val="ConsPlusNormal"/>
              <w:jc w:val="both"/>
              <w:rPr>
                <w:rFonts w:ascii="Times New Roman" w:hAnsi="Times New Roman" w:cs="Times New Roman"/>
              </w:rPr>
            </w:pPr>
            <w:r w:rsidRPr="00B84F6F">
              <w:rPr>
                <w:rFonts w:ascii="Times New Roman" w:hAnsi="Times New Roman" w:cs="Times New Roman"/>
              </w:rPr>
              <w:t>Объем финансирования (тыс. руб.)</w:t>
            </w:r>
            <w:r>
              <w:rPr>
                <w:rFonts w:ascii="Times New Roman" w:hAnsi="Times New Roman" w:cs="Times New Roman"/>
              </w:rPr>
              <w:t>: -</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7</w:t>
            </w:r>
            <w:r w:rsidRPr="00B84F6F">
              <w:rPr>
                <w:rFonts w:ascii="Times New Roman" w:hAnsi="Times New Roman" w:cs="Times New Roman"/>
              </w:rPr>
              <w:t>.4.</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Источники финансирования:</w:t>
            </w:r>
            <w:r>
              <w:rPr>
                <w:rFonts w:ascii="Times New Roman" w:hAnsi="Times New Roman" w:cs="Times New Roman"/>
              </w:rPr>
              <w:t xml:space="preserve"> -</w:t>
            </w:r>
          </w:p>
        </w:tc>
      </w:tr>
      <w:tr w:rsidR="007509C4" w:rsidRPr="00B84F6F" w:rsidTr="007509C4">
        <w:trPr>
          <w:trHeight w:val="596"/>
        </w:trPr>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7</w:t>
            </w:r>
            <w:r w:rsidRPr="00B84F6F">
              <w:rPr>
                <w:rFonts w:ascii="Times New Roman" w:hAnsi="Times New Roman" w:cs="Times New Roman"/>
              </w:rPr>
              <w:t>.5.</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Общий объем затрат на необходимые для достижения целей регулирования организационно-технические, методологические, информацио</w:t>
            </w:r>
            <w:r>
              <w:rPr>
                <w:rFonts w:ascii="Times New Roman" w:hAnsi="Times New Roman" w:cs="Times New Roman"/>
              </w:rPr>
              <w:t xml:space="preserve">нные и иные </w:t>
            </w:r>
            <w:proofErr w:type="gramStart"/>
            <w:r>
              <w:rPr>
                <w:rFonts w:ascii="Times New Roman" w:hAnsi="Times New Roman" w:cs="Times New Roman"/>
              </w:rPr>
              <w:t>мероприятия :</w:t>
            </w:r>
            <w:proofErr w:type="gramEnd"/>
            <w:r>
              <w:rPr>
                <w:rFonts w:ascii="Times New Roman" w:hAnsi="Times New Roman" w:cs="Times New Roman"/>
              </w:rPr>
              <w:t xml:space="preserve"> -</w:t>
            </w:r>
          </w:p>
        </w:tc>
      </w:tr>
      <w:tr w:rsidR="007509C4" w:rsidRPr="00B84F6F" w:rsidTr="007509C4">
        <w:tc>
          <w:tcPr>
            <w:tcW w:w="9885" w:type="dxa"/>
            <w:gridSpan w:val="8"/>
          </w:tcPr>
          <w:p w:rsidR="007509C4" w:rsidRPr="00B84F6F" w:rsidRDefault="007509C4" w:rsidP="007509C4">
            <w:pPr>
              <w:pStyle w:val="ConsPlusNormal"/>
              <w:jc w:val="center"/>
              <w:rPr>
                <w:rFonts w:ascii="Times New Roman" w:hAnsi="Times New Roman" w:cs="Times New Roman"/>
                <w:b/>
              </w:rPr>
            </w:pPr>
            <w:r>
              <w:rPr>
                <w:rFonts w:ascii="Times New Roman" w:hAnsi="Times New Roman" w:cs="Times New Roman"/>
                <w:b/>
              </w:rPr>
              <w:lastRenderedPageBreak/>
              <w:t>8</w:t>
            </w:r>
            <w:r w:rsidRPr="00B84F6F">
              <w:rPr>
                <w:rFonts w:ascii="Times New Roman" w:hAnsi="Times New Roman" w:cs="Times New Roman"/>
                <w:b/>
              </w:rPr>
              <w:t>. Сведения о размещении уведомления, сроках предоставления предложений в связи с таким размещением уведомления, свод предложений в связи с размещением уведомления</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8</w:t>
            </w:r>
            <w:r w:rsidRPr="00B84F6F">
              <w:rPr>
                <w:rFonts w:ascii="Times New Roman" w:hAnsi="Times New Roman" w:cs="Times New Roman"/>
              </w:rPr>
              <w:t>.1.</w:t>
            </w:r>
          </w:p>
        </w:tc>
        <w:tc>
          <w:tcPr>
            <w:tcW w:w="9205" w:type="dxa"/>
            <w:gridSpan w:val="7"/>
          </w:tcPr>
          <w:p w:rsidR="007509C4" w:rsidRPr="00EE05C1" w:rsidRDefault="007509C4" w:rsidP="007509C4">
            <w:pPr>
              <w:pStyle w:val="ConsPlusNormal"/>
              <w:rPr>
                <w:rFonts w:ascii="Times New Roman" w:hAnsi="Times New Roman" w:cs="Times New Roman"/>
              </w:rPr>
            </w:pPr>
            <w:r w:rsidRPr="00B84F6F">
              <w:rPr>
                <w:rFonts w:ascii="Times New Roman" w:hAnsi="Times New Roman" w:cs="Times New Roman"/>
              </w:rPr>
              <w:t xml:space="preserve">электронный адрес размещения уведомления в информационно-телекоммуникационной сети </w:t>
            </w:r>
            <w:r>
              <w:rPr>
                <w:rFonts w:ascii="Times New Roman" w:hAnsi="Times New Roman" w:cs="Times New Roman"/>
              </w:rPr>
              <w:t>«</w:t>
            </w:r>
            <w:r w:rsidRPr="00B84F6F">
              <w:rPr>
                <w:rFonts w:ascii="Times New Roman" w:hAnsi="Times New Roman" w:cs="Times New Roman"/>
              </w:rPr>
              <w:t>Интернет</w:t>
            </w:r>
            <w:r>
              <w:rPr>
                <w:rFonts w:ascii="Times New Roman" w:hAnsi="Times New Roman" w:cs="Times New Roman"/>
              </w:rPr>
              <w:t>»</w:t>
            </w:r>
            <w:r w:rsidRPr="00B84F6F">
              <w:rPr>
                <w:rFonts w:ascii="Times New Roman" w:hAnsi="Times New Roman" w:cs="Times New Roman"/>
              </w:rPr>
              <w:t>:</w:t>
            </w:r>
            <w:r w:rsidRPr="00B850FA">
              <w:rPr>
                <w:rFonts w:ascii="Times New Roman" w:hAnsi="Times New Roman" w:cs="Times New Roman"/>
                <w:sz w:val="26"/>
                <w:szCs w:val="26"/>
              </w:rPr>
              <w:t xml:space="preserve"> </w:t>
            </w:r>
            <w:r w:rsidRPr="007509C4">
              <w:rPr>
                <w:rFonts w:ascii="Times New Roman" w:hAnsi="Times New Roman" w:cs="Times New Roman"/>
                <w:szCs w:val="22"/>
              </w:rPr>
              <w:t>http://pristen.rkursk.ru/</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8</w:t>
            </w:r>
            <w:r w:rsidRPr="00B84F6F">
              <w:rPr>
                <w:rFonts w:ascii="Times New Roman" w:hAnsi="Times New Roman" w:cs="Times New Roman"/>
              </w:rPr>
              <w:t>.2.</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Срок, в течение которого разработчиком принимались предложения в связи с размещением уведомления о подготовке проекта </w:t>
            </w:r>
            <w:r>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7509C4" w:rsidRPr="00B84F6F" w:rsidRDefault="007509C4" w:rsidP="00965E43">
            <w:pPr>
              <w:pStyle w:val="ConsPlusNormal"/>
              <w:rPr>
                <w:rFonts w:ascii="Times New Roman" w:hAnsi="Times New Roman" w:cs="Times New Roman"/>
              </w:rPr>
            </w:pPr>
            <w:r>
              <w:rPr>
                <w:rFonts w:ascii="Times New Roman" w:hAnsi="Times New Roman" w:cs="Times New Roman"/>
              </w:rPr>
              <w:t>начало: «20» июля 2023 г.; окончание «0</w:t>
            </w:r>
            <w:r w:rsidR="00965E43">
              <w:rPr>
                <w:rFonts w:ascii="Times New Roman" w:hAnsi="Times New Roman" w:cs="Times New Roman"/>
              </w:rPr>
              <w:t>3</w:t>
            </w:r>
            <w:r>
              <w:rPr>
                <w:rFonts w:ascii="Times New Roman" w:hAnsi="Times New Roman" w:cs="Times New Roman"/>
              </w:rPr>
              <w:t xml:space="preserve">» </w:t>
            </w:r>
            <w:r w:rsidR="00965E43">
              <w:rPr>
                <w:rFonts w:ascii="Times New Roman" w:hAnsi="Times New Roman" w:cs="Times New Roman"/>
              </w:rPr>
              <w:t>августа</w:t>
            </w:r>
            <w:r w:rsidRPr="00B84F6F">
              <w:rPr>
                <w:rFonts w:ascii="Times New Roman" w:hAnsi="Times New Roman" w:cs="Times New Roman"/>
              </w:rPr>
              <w:t xml:space="preserve"> 20</w:t>
            </w:r>
            <w:r>
              <w:rPr>
                <w:rFonts w:ascii="Times New Roman" w:hAnsi="Times New Roman" w:cs="Times New Roman"/>
              </w:rPr>
              <w:t>2</w:t>
            </w:r>
            <w:r w:rsidR="00965E43">
              <w:rPr>
                <w:rFonts w:ascii="Times New Roman" w:hAnsi="Times New Roman" w:cs="Times New Roman"/>
              </w:rPr>
              <w:t>3</w:t>
            </w:r>
            <w:r w:rsidRPr="00B84F6F">
              <w:rPr>
                <w:rFonts w:ascii="Times New Roman" w:hAnsi="Times New Roman" w:cs="Times New Roman"/>
              </w:rPr>
              <w:t xml:space="preserve"> г.</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8</w:t>
            </w:r>
            <w:r w:rsidRPr="00B84F6F">
              <w:rPr>
                <w:rFonts w:ascii="Times New Roman" w:hAnsi="Times New Roman" w:cs="Times New Roman"/>
              </w:rPr>
              <w:t>.3.</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Сведения о поступивших предложениях:</w:t>
            </w:r>
            <w:r>
              <w:rPr>
                <w:rFonts w:ascii="Times New Roman" w:hAnsi="Times New Roman" w:cs="Times New Roman"/>
              </w:rPr>
              <w:t xml:space="preserve"> -</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p>
        </w:tc>
        <w:tc>
          <w:tcPr>
            <w:tcW w:w="3402" w:type="dxa"/>
            <w:gridSpan w:val="3"/>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Наименование организаций, предоставивших предложения</w:t>
            </w:r>
          </w:p>
        </w:tc>
        <w:tc>
          <w:tcPr>
            <w:tcW w:w="2646" w:type="dxa"/>
            <w:gridSpan w:val="2"/>
          </w:tcPr>
          <w:p w:rsidR="007509C4" w:rsidRPr="00B84F6F" w:rsidRDefault="007509C4" w:rsidP="007509C4">
            <w:pPr>
              <w:pStyle w:val="ConsPlusNormal"/>
              <w:jc w:val="both"/>
              <w:rPr>
                <w:rFonts w:ascii="Times New Roman" w:hAnsi="Times New Roman" w:cs="Times New Roman"/>
              </w:rPr>
            </w:pPr>
            <w:r w:rsidRPr="00B84F6F">
              <w:rPr>
                <w:rFonts w:ascii="Times New Roman" w:hAnsi="Times New Roman" w:cs="Times New Roman"/>
              </w:rPr>
              <w:t>Содержание предложений</w:t>
            </w:r>
          </w:p>
        </w:tc>
        <w:tc>
          <w:tcPr>
            <w:tcW w:w="3157" w:type="dxa"/>
            <w:gridSpan w:val="2"/>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Отметка о рассмотрении (учтено полностью, не учтено, учтено частично)</w:t>
            </w:r>
          </w:p>
        </w:tc>
      </w:tr>
      <w:tr w:rsidR="007509C4" w:rsidRPr="00B84F6F" w:rsidTr="007509C4">
        <w:trPr>
          <w:trHeight w:val="28"/>
        </w:trPr>
        <w:tc>
          <w:tcPr>
            <w:tcW w:w="680" w:type="dxa"/>
          </w:tcPr>
          <w:p w:rsidR="007509C4" w:rsidRPr="00B84F6F" w:rsidRDefault="007509C4" w:rsidP="007509C4">
            <w:pPr>
              <w:pStyle w:val="ConsPlusNormal"/>
              <w:rPr>
                <w:rFonts w:ascii="Times New Roman" w:hAnsi="Times New Roman" w:cs="Times New Roman"/>
              </w:rPr>
            </w:pPr>
          </w:p>
        </w:tc>
        <w:tc>
          <w:tcPr>
            <w:tcW w:w="3402" w:type="dxa"/>
            <w:gridSpan w:val="3"/>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w:t>
            </w:r>
          </w:p>
        </w:tc>
        <w:tc>
          <w:tcPr>
            <w:tcW w:w="2646" w:type="dxa"/>
            <w:gridSpan w:val="2"/>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w:t>
            </w:r>
          </w:p>
        </w:tc>
        <w:tc>
          <w:tcPr>
            <w:tcW w:w="3157" w:type="dxa"/>
            <w:gridSpan w:val="2"/>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r>
              <w:rPr>
                <w:rFonts w:ascii="Times New Roman" w:hAnsi="Times New Roman" w:cs="Times New Roman"/>
              </w:rPr>
              <w:t>8</w:t>
            </w:r>
            <w:r w:rsidRPr="00B84F6F">
              <w:rPr>
                <w:rFonts w:ascii="Times New Roman" w:hAnsi="Times New Roman" w:cs="Times New Roman"/>
              </w:rPr>
              <w:t>.4.</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Адрес сайта, на котором размещен свод предложений, поступивших в связи с размещением уведомления о подготовке проекта </w:t>
            </w:r>
            <w:r>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7509C4" w:rsidRPr="00EE05C1" w:rsidRDefault="00965E43" w:rsidP="007509C4">
            <w:pPr>
              <w:pStyle w:val="ConsPlusNormal"/>
              <w:rPr>
                <w:rFonts w:ascii="Times New Roman" w:hAnsi="Times New Roman" w:cs="Times New Roman"/>
              </w:rPr>
            </w:pPr>
            <w:r w:rsidRPr="00965E43">
              <w:rPr>
                <w:rFonts w:ascii="Times New Roman" w:hAnsi="Times New Roman" w:cs="Times New Roman"/>
              </w:rPr>
              <w:t>http://pristen.rkursk.ru/</w:t>
            </w:r>
          </w:p>
        </w:tc>
      </w:tr>
      <w:tr w:rsidR="007509C4" w:rsidRPr="00B84F6F" w:rsidTr="007509C4">
        <w:tc>
          <w:tcPr>
            <w:tcW w:w="9885" w:type="dxa"/>
            <w:gridSpan w:val="8"/>
          </w:tcPr>
          <w:p w:rsidR="007509C4" w:rsidRPr="00B84F6F" w:rsidRDefault="007509C4" w:rsidP="00965E43">
            <w:pPr>
              <w:pStyle w:val="ConsPlusNormal"/>
              <w:jc w:val="center"/>
              <w:rPr>
                <w:rFonts w:ascii="Times New Roman" w:hAnsi="Times New Roman" w:cs="Times New Roman"/>
                <w:b/>
              </w:rPr>
            </w:pPr>
            <w:r>
              <w:rPr>
                <w:rFonts w:ascii="Times New Roman" w:hAnsi="Times New Roman" w:cs="Times New Roman"/>
                <w:b/>
              </w:rPr>
              <w:t>9</w:t>
            </w:r>
            <w:r w:rsidRPr="00B84F6F">
              <w:rPr>
                <w:rFonts w:ascii="Times New Roman" w:hAnsi="Times New Roman" w:cs="Times New Roman"/>
                <w:b/>
              </w:rPr>
              <w:t xml:space="preserve">. Сведения о проведении публичного </w:t>
            </w:r>
            <w:r w:rsidRPr="0010112B">
              <w:rPr>
                <w:rFonts w:ascii="Times New Roman" w:hAnsi="Times New Roman" w:cs="Times New Roman"/>
                <w:b/>
              </w:rPr>
              <w:t xml:space="preserve">обсуждения проекта муниципального нормативного правового акта и сводного отчета, сроках его проведения, органах местного самоуправления </w:t>
            </w:r>
            <w:r w:rsidR="00965E43">
              <w:rPr>
                <w:rFonts w:ascii="Times New Roman" w:hAnsi="Times New Roman" w:cs="Times New Roman"/>
                <w:b/>
              </w:rPr>
              <w:t>Пристенского</w:t>
            </w:r>
            <w:r w:rsidRPr="0010112B">
              <w:rPr>
                <w:rFonts w:ascii="Times New Roman" w:hAnsi="Times New Roman" w:cs="Times New Roman"/>
                <w:b/>
              </w:rPr>
              <w:t xml:space="preserve"> района Курской области и представителях</w:t>
            </w:r>
            <w:r w:rsidRPr="00B84F6F">
              <w:rPr>
                <w:rFonts w:ascii="Times New Roman" w:hAnsi="Times New Roman" w:cs="Times New Roman"/>
                <w:b/>
              </w:rPr>
              <w:t xml:space="preserve"> субъектов предпринимательской и</w:t>
            </w:r>
            <w:r>
              <w:rPr>
                <w:rFonts w:ascii="Times New Roman" w:hAnsi="Times New Roman" w:cs="Times New Roman"/>
                <w:b/>
              </w:rPr>
              <w:t xml:space="preserve"> иной экономической </w:t>
            </w:r>
            <w:r w:rsidRPr="00B84F6F">
              <w:rPr>
                <w:rFonts w:ascii="Times New Roman" w:hAnsi="Times New Roman" w:cs="Times New Roman"/>
                <w:b/>
              </w:rPr>
              <w:t xml:space="preserve">деятельности, извещенных о проведении публичных консультаций, а также об организациях, представивших предложения к проекту </w:t>
            </w:r>
            <w:r>
              <w:rPr>
                <w:rFonts w:ascii="Times New Roman" w:hAnsi="Times New Roman" w:cs="Times New Roman"/>
                <w:b/>
              </w:rPr>
              <w:t xml:space="preserve">муниципального </w:t>
            </w:r>
            <w:r w:rsidRPr="00B84F6F">
              <w:rPr>
                <w:rFonts w:ascii="Times New Roman" w:hAnsi="Times New Roman" w:cs="Times New Roman"/>
                <w:b/>
              </w:rPr>
              <w:t>нормативного правового акта</w:t>
            </w:r>
          </w:p>
        </w:tc>
      </w:tr>
      <w:tr w:rsidR="007509C4" w:rsidRPr="00B84F6F" w:rsidTr="007509C4">
        <w:tc>
          <w:tcPr>
            <w:tcW w:w="680" w:type="dxa"/>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9</w:t>
            </w:r>
            <w:r w:rsidRPr="00B84F6F">
              <w:rPr>
                <w:rFonts w:ascii="Times New Roman" w:hAnsi="Times New Roman" w:cs="Times New Roman"/>
              </w:rPr>
              <w:t>.1.</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Полный электронный адрес размещения проекта </w:t>
            </w:r>
            <w:r>
              <w:rPr>
                <w:rFonts w:ascii="Times New Roman" w:hAnsi="Times New Roman" w:cs="Times New Roman"/>
              </w:rPr>
              <w:t>муниципального нормативного правового а</w:t>
            </w:r>
            <w:r w:rsidRPr="00B84F6F">
              <w:rPr>
                <w:rFonts w:ascii="Times New Roman" w:hAnsi="Times New Roman" w:cs="Times New Roman"/>
              </w:rPr>
              <w:t>кта и сводного отчета в информационно-телекоммуникационной сети "Интернет":</w:t>
            </w:r>
          </w:p>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_______________________________________________________</w:t>
            </w:r>
            <w:r>
              <w:rPr>
                <w:rFonts w:ascii="Times New Roman" w:hAnsi="Times New Roman" w:cs="Times New Roman"/>
              </w:rPr>
              <w:t>______________</w:t>
            </w:r>
            <w:r w:rsidRPr="00B84F6F">
              <w:rPr>
                <w:rFonts w:ascii="Times New Roman" w:hAnsi="Times New Roman" w:cs="Times New Roman"/>
              </w:rPr>
              <w:t>____________</w:t>
            </w:r>
          </w:p>
          <w:p w:rsidR="007509C4" w:rsidRPr="0069492D" w:rsidRDefault="007509C4" w:rsidP="007509C4">
            <w:pPr>
              <w:pStyle w:val="ConsPlusNormal"/>
              <w:jc w:val="center"/>
              <w:rPr>
                <w:rFonts w:ascii="Times New Roman" w:hAnsi="Times New Roman" w:cs="Times New Roman"/>
                <w:sz w:val="16"/>
                <w:szCs w:val="16"/>
              </w:rPr>
            </w:pPr>
            <w:r w:rsidRPr="0069492D">
              <w:rPr>
                <w:rFonts w:ascii="Times New Roman" w:hAnsi="Times New Roman" w:cs="Times New Roman"/>
                <w:sz w:val="16"/>
                <w:szCs w:val="16"/>
              </w:rPr>
              <w:t>(место для текстового описания)</w:t>
            </w:r>
          </w:p>
        </w:tc>
      </w:tr>
      <w:tr w:rsidR="007509C4" w:rsidRPr="00B84F6F" w:rsidTr="007509C4">
        <w:tc>
          <w:tcPr>
            <w:tcW w:w="680" w:type="dxa"/>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9</w:t>
            </w:r>
            <w:r w:rsidRPr="00B84F6F">
              <w:rPr>
                <w:rFonts w:ascii="Times New Roman" w:hAnsi="Times New Roman" w:cs="Times New Roman"/>
              </w:rPr>
              <w:t>.2.</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Срок, в течение которого разработчиком принимались предложения в связи с проведение публичного обсуждения проекта </w:t>
            </w:r>
            <w:r>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7509C4" w:rsidRPr="00B84F6F" w:rsidRDefault="007509C4" w:rsidP="007509C4">
            <w:pPr>
              <w:pStyle w:val="ConsPlusNormal"/>
              <w:rPr>
                <w:rFonts w:ascii="Times New Roman" w:hAnsi="Times New Roman" w:cs="Times New Roman"/>
              </w:rPr>
            </w:pPr>
            <w:r>
              <w:rPr>
                <w:rFonts w:ascii="Times New Roman" w:hAnsi="Times New Roman" w:cs="Times New Roman"/>
              </w:rPr>
              <w:t>начало: «__»</w:t>
            </w:r>
            <w:r w:rsidRPr="00B84F6F">
              <w:rPr>
                <w:rFonts w:ascii="Times New Roman" w:hAnsi="Times New Roman" w:cs="Times New Roman"/>
              </w:rPr>
              <w:t xml:space="preserve"> _________ 20 г.; окончание </w:t>
            </w:r>
            <w:r>
              <w:rPr>
                <w:rFonts w:ascii="Times New Roman" w:hAnsi="Times New Roman" w:cs="Times New Roman"/>
              </w:rPr>
              <w:t>«__»</w:t>
            </w:r>
            <w:r w:rsidRPr="00B84F6F">
              <w:rPr>
                <w:rFonts w:ascii="Times New Roman" w:hAnsi="Times New Roman" w:cs="Times New Roman"/>
              </w:rPr>
              <w:t xml:space="preserve"> ________ 20 г.</w:t>
            </w:r>
          </w:p>
        </w:tc>
      </w:tr>
      <w:tr w:rsidR="007509C4" w:rsidRPr="00B84F6F" w:rsidTr="007509C4">
        <w:tc>
          <w:tcPr>
            <w:tcW w:w="680" w:type="dxa"/>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9</w:t>
            </w:r>
            <w:r w:rsidRPr="00B84F6F">
              <w:rPr>
                <w:rFonts w:ascii="Times New Roman" w:hAnsi="Times New Roman" w:cs="Times New Roman"/>
              </w:rPr>
              <w:t>.3.</w:t>
            </w:r>
          </w:p>
        </w:tc>
        <w:tc>
          <w:tcPr>
            <w:tcW w:w="9205" w:type="dxa"/>
            <w:gridSpan w:val="7"/>
          </w:tcPr>
          <w:p w:rsidR="007509C4" w:rsidRPr="00B84F6F" w:rsidRDefault="007509C4" w:rsidP="00965E43">
            <w:pPr>
              <w:pStyle w:val="ConsPlusNormal"/>
              <w:rPr>
                <w:rFonts w:ascii="Times New Roman" w:hAnsi="Times New Roman" w:cs="Times New Roman"/>
              </w:rPr>
            </w:pPr>
            <w:r w:rsidRPr="00B84F6F">
              <w:rPr>
                <w:rFonts w:ascii="Times New Roman" w:hAnsi="Times New Roman" w:cs="Times New Roman"/>
              </w:rPr>
              <w:t xml:space="preserve">Перечень органов местного самоуправления </w:t>
            </w:r>
            <w:r w:rsidR="00965E43">
              <w:rPr>
                <w:rFonts w:ascii="Times New Roman" w:hAnsi="Times New Roman" w:cs="Times New Roman"/>
              </w:rPr>
              <w:t>Пристенского</w:t>
            </w:r>
            <w:r w:rsidRPr="00B84F6F">
              <w:rPr>
                <w:rFonts w:ascii="Times New Roman" w:hAnsi="Times New Roman" w:cs="Times New Roman"/>
              </w:rPr>
              <w:t xml:space="preserve"> района Курской области  и представителей субъектов предпринимательской и </w:t>
            </w:r>
            <w:r>
              <w:rPr>
                <w:rFonts w:ascii="Times New Roman" w:hAnsi="Times New Roman" w:cs="Times New Roman"/>
              </w:rPr>
              <w:t xml:space="preserve">иной экономической </w:t>
            </w:r>
            <w:r w:rsidRPr="00B84F6F">
              <w:rPr>
                <w:rFonts w:ascii="Times New Roman" w:hAnsi="Times New Roman" w:cs="Times New Roman"/>
              </w:rPr>
              <w:t>деятельности, извещенных о проведении публичного обсуж</w:t>
            </w:r>
            <w:r>
              <w:rPr>
                <w:rFonts w:ascii="Times New Roman" w:hAnsi="Times New Roman" w:cs="Times New Roman"/>
              </w:rPr>
              <w:t>дения:</w:t>
            </w:r>
            <w:r w:rsidRPr="00B84F6F">
              <w:rPr>
                <w:rFonts w:ascii="Times New Roman" w:hAnsi="Times New Roman" w:cs="Times New Roman"/>
              </w:rPr>
              <w:t>_____________________________________</w:t>
            </w:r>
          </w:p>
        </w:tc>
      </w:tr>
      <w:tr w:rsidR="007509C4" w:rsidRPr="00B84F6F" w:rsidTr="007509C4">
        <w:tc>
          <w:tcPr>
            <w:tcW w:w="680" w:type="dxa"/>
          </w:tcPr>
          <w:p w:rsidR="007509C4" w:rsidRPr="00B84F6F" w:rsidRDefault="007509C4" w:rsidP="007509C4">
            <w:pPr>
              <w:pStyle w:val="ConsPlusNormal"/>
              <w:jc w:val="center"/>
              <w:rPr>
                <w:rFonts w:ascii="Times New Roman" w:hAnsi="Times New Roman" w:cs="Times New Roman"/>
              </w:rPr>
            </w:pPr>
            <w:r>
              <w:rPr>
                <w:rFonts w:ascii="Times New Roman" w:hAnsi="Times New Roman" w:cs="Times New Roman"/>
              </w:rPr>
              <w:t>9</w:t>
            </w:r>
            <w:r w:rsidRPr="00B84F6F">
              <w:rPr>
                <w:rFonts w:ascii="Times New Roman" w:hAnsi="Times New Roman" w:cs="Times New Roman"/>
              </w:rPr>
              <w:t>.4.</w:t>
            </w:r>
          </w:p>
        </w:tc>
        <w:tc>
          <w:tcPr>
            <w:tcW w:w="9205" w:type="dxa"/>
            <w:gridSpan w:val="7"/>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Свод предложений, поступивших во время публичного обсуждения проекта </w:t>
            </w:r>
            <w:r>
              <w:rPr>
                <w:rFonts w:ascii="Times New Roman" w:hAnsi="Times New Roman" w:cs="Times New Roman"/>
              </w:rPr>
              <w:t xml:space="preserve">муниципального </w:t>
            </w:r>
            <w:r w:rsidRPr="00B84F6F">
              <w:rPr>
                <w:rFonts w:ascii="Times New Roman" w:hAnsi="Times New Roman" w:cs="Times New Roman"/>
              </w:rPr>
              <w:t>нормативного правового акта</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p>
        </w:tc>
        <w:tc>
          <w:tcPr>
            <w:tcW w:w="3402" w:type="dxa"/>
            <w:gridSpan w:val="3"/>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Наименование организаций, предоставивших предложения</w:t>
            </w:r>
          </w:p>
        </w:tc>
        <w:tc>
          <w:tcPr>
            <w:tcW w:w="2646" w:type="dxa"/>
            <w:gridSpan w:val="2"/>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Содержание предложений</w:t>
            </w:r>
          </w:p>
        </w:tc>
        <w:tc>
          <w:tcPr>
            <w:tcW w:w="3157" w:type="dxa"/>
            <w:gridSpan w:val="2"/>
          </w:tcPr>
          <w:p w:rsidR="007509C4" w:rsidRPr="00B84F6F" w:rsidRDefault="007509C4" w:rsidP="007509C4">
            <w:pPr>
              <w:pStyle w:val="ConsPlusNormal"/>
              <w:rPr>
                <w:rFonts w:ascii="Times New Roman" w:hAnsi="Times New Roman" w:cs="Times New Roman"/>
              </w:rPr>
            </w:pPr>
            <w:r w:rsidRPr="00B84F6F">
              <w:rPr>
                <w:rFonts w:ascii="Times New Roman" w:hAnsi="Times New Roman" w:cs="Times New Roman"/>
              </w:rPr>
              <w:t xml:space="preserve">Отметка о рассмотрении при доработке проекта </w:t>
            </w:r>
            <w:r>
              <w:rPr>
                <w:rFonts w:ascii="Times New Roman" w:hAnsi="Times New Roman" w:cs="Times New Roman"/>
              </w:rPr>
              <w:t xml:space="preserve">муниципального </w:t>
            </w:r>
            <w:r w:rsidRPr="00B84F6F">
              <w:rPr>
                <w:rFonts w:ascii="Times New Roman" w:hAnsi="Times New Roman" w:cs="Times New Roman"/>
              </w:rPr>
              <w:t>нормативного правового акта и сводного отчета (учтено полностью, не учтено, учтено частично)</w:t>
            </w:r>
          </w:p>
        </w:tc>
      </w:tr>
      <w:tr w:rsidR="007509C4" w:rsidRPr="00B84F6F" w:rsidTr="007509C4">
        <w:tc>
          <w:tcPr>
            <w:tcW w:w="680" w:type="dxa"/>
          </w:tcPr>
          <w:p w:rsidR="007509C4" w:rsidRPr="00B84F6F" w:rsidRDefault="007509C4" w:rsidP="007509C4">
            <w:pPr>
              <w:pStyle w:val="ConsPlusNormal"/>
              <w:rPr>
                <w:rFonts w:ascii="Times New Roman" w:hAnsi="Times New Roman" w:cs="Times New Roman"/>
              </w:rPr>
            </w:pPr>
          </w:p>
        </w:tc>
        <w:tc>
          <w:tcPr>
            <w:tcW w:w="3402" w:type="dxa"/>
            <w:gridSpan w:val="3"/>
          </w:tcPr>
          <w:p w:rsidR="007509C4" w:rsidRPr="00B84F6F" w:rsidRDefault="007509C4" w:rsidP="007509C4">
            <w:pPr>
              <w:pStyle w:val="ConsPlusNormal"/>
              <w:rPr>
                <w:rFonts w:ascii="Times New Roman" w:hAnsi="Times New Roman" w:cs="Times New Roman"/>
              </w:rPr>
            </w:pPr>
          </w:p>
        </w:tc>
        <w:tc>
          <w:tcPr>
            <w:tcW w:w="2646" w:type="dxa"/>
            <w:gridSpan w:val="2"/>
          </w:tcPr>
          <w:p w:rsidR="007509C4" w:rsidRPr="00B84F6F" w:rsidRDefault="007509C4" w:rsidP="007509C4">
            <w:pPr>
              <w:pStyle w:val="ConsPlusNormal"/>
              <w:rPr>
                <w:rFonts w:ascii="Times New Roman" w:hAnsi="Times New Roman" w:cs="Times New Roman"/>
              </w:rPr>
            </w:pPr>
          </w:p>
        </w:tc>
        <w:tc>
          <w:tcPr>
            <w:tcW w:w="3157" w:type="dxa"/>
            <w:gridSpan w:val="2"/>
          </w:tcPr>
          <w:p w:rsidR="007509C4" w:rsidRPr="00B84F6F" w:rsidRDefault="007509C4" w:rsidP="007509C4">
            <w:pPr>
              <w:pStyle w:val="ConsPlusNormal"/>
              <w:rPr>
                <w:rFonts w:ascii="Times New Roman" w:hAnsi="Times New Roman" w:cs="Times New Roman"/>
              </w:rPr>
            </w:pPr>
          </w:p>
        </w:tc>
      </w:tr>
    </w:tbl>
    <w:p w:rsidR="007509C4" w:rsidRDefault="007509C4" w:rsidP="007509C4">
      <w:pPr>
        <w:pStyle w:val="ConsPlusNormal"/>
        <w:jc w:val="center"/>
      </w:pPr>
    </w:p>
    <w:p w:rsidR="007509C4" w:rsidRPr="001953FF" w:rsidRDefault="00965E43" w:rsidP="007509C4">
      <w:pPr>
        <w:pStyle w:val="ConsPlusNonformat"/>
        <w:jc w:val="both"/>
        <w:rPr>
          <w:rFonts w:ascii="Times New Roman" w:hAnsi="Times New Roman" w:cs="Times New Roman"/>
          <w:sz w:val="22"/>
          <w:szCs w:val="22"/>
        </w:rPr>
      </w:pPr>
      <w:r>
        <w:rPr>
          <w:rFonts w:ascii="Times New Roman" w:hAnsi="Times New Roman" w:cs="Times New Roman"/>
          <w:sz w:val="22"/>
          <w:szCs w:val="22"/>
        </w:rPr>
        <w:t>Глава Пристенского</w:t>
      </w:r>
      <w:r w:rsidR="007509C4" w:rsidRPr="001953FF">
        <w:rPr>
          <w:rFonts w:ascii="Times New Roman" w:hAnsi="Times New Roman" w:cs="Times New Roman"/>
          <w:sz w:val="22"/>
          <w:szCs w:val="22"/>
        </w:rPr>
        <w:t xml:space="preserve"> района</w:t>
      </w:r>
      <w:r w:rsidR="00234B3B">
        <w:rPr>
          <w:rFonts w:ascii="Times New Roman" w:hAnsi="Times New Roman" w:cs="Times New Roman"/>
          <w:sz w:val="22"/>
          <w:szCs w:val="22"/>
        </w:rPr>
        <w:t xml:space="preserve"> </w:t>
      </w:r>
      <w:bookmarkStart w:id="1" w:name="_GoBack"/>
      <w:bookmarkEnd w:id="1"/>
      <w:r w:rsidR="007509C4">
        <w:rPr>
          <w:rFonts w:ascii="Times New Roman" w:hAnsi="Times New Roman" w:cs="Times New Roman"/>
          <w:sz w:val="22"/>
          <w:szCs w:val="22"/>
        </w:rPr>
        <w:t xml:space="preserve">Курской области    </w:t>
      </w:r>
      <w:r w:rsidR="007509C4" w:rsidRPr="001953FF">
        <w:rPr>
          <w:rFonts w:ascii="Times New Roman" w:hAnsi="Times New Roman" w:cs="Times New Roman"/>
          <w:sz w:val="22"/>
          <w:szCs w:val="22"/>
        </w:rPr>
        <w:t>___________________ ___________________</w:t>
      </w:r>
    </w:p>
    <w:p w:rsidR="007509C4" w:rsidRPr="00EF286F" w:rsidRDefault="007509C4" w:rsidP="007509C4">
      <w:pPr>
        <w:pStyle w:val="ConsPlusNonformat"/>
        <w:jc w:val="right"/>
        <w:rPr>
          <w:rFonts w:ascii="Times New Roman" w:hAnsi="Times New Roman" w:cs="Times New Roman"/>
          <w:sz w:val="22"/>
          <w:szCs w:val="22"/>
        </w:rPr>
      </w:pPr>
      <w:r w:rsidRPr="001953FF">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953FF">
        <w:rPr>
          <w:rFonts w:ascii="Times New Roman" w:hAnsi="Times New Roman" w:cs="Times New Roman"/>
          <w:sz w:val="22"/>
          <w:szCs w:val="22"/>
        </w:rPr>
        <w:t xml:space="preserve">              Дата</w:t>
      </w:r>
    </w:p>
    <w:p w:rsidR="00B438E5" w:rsidRDefault="00B438E5"/>
    <w:sectPr w:rsidR="00B438E5" w:rsidSect="00750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2B"/>
    <w:rsid w:val="00234B3B"/>
    <w:rsid w:val="007509C4"/>
    <w:rsid w:val="00965E43"/>
    <w:rsid w:val="00B438E5"/>
    <w:rsid w:val="00E7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2831-A53B-49E3-969B-B5AB2DCF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9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9C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75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3</cp:revision>
  <dcterms:created xsi:type="dcterms:W3CDTF">2023-10-06T07:35:00Z</dcterms:created>
  <dcterms:modified xsi:type="dcterms:W3CDTF">2023-10-06T07:56:00Z</dcterms:modified>
</cp:coreProperties>
</file>