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BC" w:rsidRPr="00074FBC" w:rsidRDefault="00074FBC" w:rsidP="00074FBC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Сумма сбережений курян близится к 170 миллиардам</w:t>
      </w:r>
    </w:p>
    <w:p w:rsidR="00074FBC" w:rsidRPr="00074FBC" w:rsidRDefault="00074FBC" w:rsidP="00074F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курского отделения Банка России на 1 апреля 2023 года, жители региона хранят на банковских вкладах 169,5 млрд рублей. Это на </w:t>
      </w:r>
      <w:r w:rsidR="00882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15% </w:t>
      </w:r>
      <w:bookmarkStart w:id="0" w:name="_GoBack"/>
      <w:bookmarkEnd w:id="0"/>
      <w:r w:rsidRPr="00074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больше, чем на ту же дату прошлого года. </w:t>
      </w:r>
    </w:p>
    <w:p w:rsidR="00074FBC" w:rsidRPr="00074FBC" w:rsidRDefault="00074FBC" w:rsidP="00074FBC">
      <w:pPr>
        <w:spacing w:after="0" w:line="240" w:lineRule="auto"/>
        <w:ind w:firstLine="708"/>
        <w:jc w:val="both"/>
        <w:rPr>
          <w:rFonts w:eastAsiaTheme="minorHAnsi" w:cs="Times New Roman"/>
          <w:lang w:eastAsia="en-US"/>
        </w:rPr>
      </w:pPr>
      <w:r w:rsidRPr="00074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Большую часть сбережений – 158,1 млрд, куряне предпочитают хранить в рублях. При этом за год накопления в иностранной валюте сократились почти на 20% – до 11,4</w:t>
      </w:r>
      <w:r w:rsidRPr="00074FB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74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млрд рублей. </w:t>
      </w:r>
      <w:r w:rsidRPr="00074FBC">
        <w:rPr>
          <w:rFonts w:eastAsiaTheme="minorHAnsi" w:cs="Times New Roman"/>
          <w:lang w:eastAsia="en-US"/>
        </w:rPr>
        <w:t xml:space="preserve"> </w:t>
      </w:r>
    </w:p>
    <w:p w:rsidR="00074FBC" w:rsidRPr="00074FBC" w:rsidRDefault="00074FBC" w:rsidP="00074F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4"/>
        </w:rPr>
      </w:pPr>
      <w:r w:rsidRPr="00074FBC">
        <w:rPr>
          <w:rFonts w:ascii="Times New Roman" w:eastAsiaTheme="minorHAnsi" w:hAnsi="Times New Roman" w:cs="Times New Roman"/>
          <w:color w:val="000000"/>
          <w:sz w:val="28"/>
          <w:szCs w:val="24"/>
        </w:rPr>
        <w:t>«Ситуация с привлечением средств в первые месяцы 2023 года в целом была устойчивой, что свидетельствует о сохранении доверия к банкам. В январе наблюдался некоторый отток средств с банковских вкладов населения, но это практически ежегодная тенденция и в дальнейшем куряне пополнили свои рублевые счета. Вклады продолжают оставаться популярным способом сбережений для жителей региона, так как это единственный инструмент с гарантированной доходностью, который к тому же застрахован государством», – отметил управляющий Отделением Курск Банка России Евгений Овсянников.</w:t>
      </w:r>
    </w:p>
    <w:p w:rsidR="00074FBC" w:rsidRDefault="00074FBC" w:rsidP="004A7F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4"/>
        </w:rPr>
      </w:pPr>
      <w:r w:rsidRPr="00074FBC">
        <w:rPr>
          <w:rFonts w:ascii="Times New Roman" w:eastAsiaTheme="minorHAnsi" w:hAnsi="Times New Roman" w:cs="Times New Roman"/>
          <w:color w:val="000000"/>
          <w:sz w:val="28"/>
          <w:szCs w:val="24"/>
        </w:rPr>
        <w:t>На депозитных счетах курских предприятий по состоянию на 1 апреля 2023 года находилось 42,4 млрд рублей. Средства индивидуальных предпринимателей в ба</w:t>
      </w:r>
      <w:r w:rsidR="004A7F29">
        <w:rPr>
          <w:rFonts w:ascii="Times New Roman" w:eastAsiaTheme="minorHAnsi" w:hAnsi="Times New Roman" w:cs="Times New Roman"/>
          <w:color w:val="000000"/>
          <w:sz w:val="28"/>
          <w:szCs w:val="24"/>
        </w:rPr>
        <w:t xml:space="preserve">нках составили 10,2 млрд рублей. Банковские вклады индивидуальных предпринимателей, малых и микро предприятий застрахованы по аналогии с вкладами физических лиц. </w:t>
      </w:r>
    </w:p>
    <w:p w:rsidR="004A7F29" w:rsidRPr="00074FBC" w:rsidRDefault="004A7F29" w:rsidP="004A7F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4FBC" w:rsidRPr="00074FBC" w:rsidRDefault="00074FBC" w:rsidP="00074FBC">
      <w:pPr>
        <w:spacing w:after="0" w:line="240" w:lineRule="auto"/>
        <w:rPr>
          <w:rFonts w:eastAsiaTheme="minorHAnsi" w:cs="Times New Roman"/>
          <w:lang w:eastAsia="en-US"/>
        </w:rPr>
      </w:pP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D1B63"/>
    <w:rsid w:val="00634D88"/>
    <w:rsid w:val="00706B70"/>
    <w:rsid w:val="00744200"/>
    <w:rsid w:val="008820B0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F1CE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22</cp:revision>
  <cp:lastPrinted>2023-05-17T06:18:00Z</cp:lastPrinted>
  <dcterms:created xsi:type="dcterms:W3CDTF">2022-12-28T12:40:00Z</dcterms:created>
  <dcterms:modified xsi:type="dcterms:W3CDTF">2023-05-17T06:30:00Z</dcterms:modified>
</cp:coreProperties>
</file>