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28" w:rsidRDefault="000E5428" w:rsidP="000E5428">
      <w:pPr>
        <w:pStyle w:val="a3"/>
        <w:jc w:val="center"/>
      </w:pPr>
      <w:r>
        <w:rPr>
          <w:b/>
          <w:bCs/>
        </w:rPr>
        <w:t> </w:t>
      </w:r>
    </w:p>
    <w:p w:rsidR="000E5428" w:rsidRDefault="000E5428" w:rsidP="000E5428">
      <w:pPr>
        <w:pStyle w:val="a3"/>
      </w:pPr>
    </w:p>
    <w:p w:rsidR="000E5428" w:rsidRPr="002D78F3" w:rsidRDefault="000E5428" w:rsidP="000E5428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Онлайн-опрос</w:t>
      </w:r>
      <w:proofErr w:type="spellEnd"/>
      <w:r>
        <w:rPr>
          <w:b/>
          <w:bCs/>
          <w:sz w:val="32"/>
          <w:szCs w:val="32"/>
        </w:rPr>
        <w:t xml:space="preserve"> представителей предпринимательства</w:t>
      </w:r>
    </w:p>
    <w:p w:rsidR="000E5428" w:rsidRDefault="000E5428" w:rsidP="000E5428">
      <w:pPr>
        <w:jc w:val="center"/>
        <w:rPr>
          <w:b/>
          <w:bCs/>
          <w:sz w:val="28"/>
          <w:szCs w:val="28"/>
        </w:rPr>
      </w:pPr>
    </w:p>
    <w:p w:rsidR="000E5428" w:rsidRPr="00B77C96" w:rsidRDefault="000E5428" w:rsidP="000E5428">
      <w:pPr>
        <w:shd w:val="clear" w:color="auto" w:fill="FFFFFF"/>
        <w:spacing w:after="300"/>
        <w:jc w:val="both"/>
        <w:outlineLvl w:val="0"/>
        <w:rPr>
          <w:kern w:val="36"/>
          <w:sz w:val="28"/>
          <w:szCs w:val="28"/>
        </w:rPr>
      </w:pPr>
      <w:r w:rsidRPr="00A03AFC">
        <w:rPr>
          <w:color w:val="2C2D2E"/>
          <w:sz w:val="28"/>
          <w:szCs w:val="28"/>
        </w:rPr>
        <w:br/>
      </w:r>
      <w:r w:rsidRPr="00B77C96">
        <w:rPr>
          <w:kern w:val="36"/>
          <w:sz w:val="28"/>
          <w:szCs w:val="28"/>
        </w:rPr>
        <w:t xml:space="preserve">Уважаемые представители предпринимательской деятельности, по инициативе ГИС Государственного Совета РФ, АНО «Диалог» и АНО «Диалог Регионы» совместно с </w:t>
      </w:r>
      <w:proofErr w:type="spellStart"/>
      <w:r w:rsidRPr="00B77C96">
        <w:rPr>
          <w:kern w:val="36"/>
          <w:sz w:val="28"/>
          <w:szCs w:val="28"/>
        </w:rPr>
        <w:t>ЦУРами</w:t>
      </w:r>
      <w:proofErr w:type="spellEnd"/>
      <w:r w:rsidRPr="00B77C96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организуется</w:t>
      </w:r>
      <w:r w:rsidRPr="00B77C96">
        <w:rPr>
          <w:kern w:val="36"/>
          <w:sz w:val="28"/>
          <w:szCs w:val="28"/>
        </w:rPr>
        <w:t xml:space="preserve"> </w:t>
      </w:r>
      <w:proofErr w:type="spellStart"/>
      <w:r w:rsidRPr="00B77C96">
        <w:rPr>
          <w:kern w:val="36"/>
          <w:sz w:val="28"/>
          <w:szCs w:val="28"/>
        </w:rPr>
        <w:t>онлайн-опрос</w:t>
      </w:r>
      <w:proofErr w:type="spellEnd"/>
      <w:r w:rsidRPr="00B77C96">
        <w:rPr>
          <w:kern w:val="36"/>
          <w:sz w:val="28"/>
          <w:szCs w:val="28"/>
        </w:rPr>
        <w:t xml:space="preserve">, </w:t>
      </w:r>
      <w:r>
        <w:rPr>
          <w:kern w:val="36"/>
          <w:sz w:val="28"/>
          <w:szCs w:val="28"/>
        </w:rPr>
        <w:t xml:space="preserve">для оценки текущего положения дел в сфере предпринимательства и состояния реализуемых мер поддержки бизнеса в условиях </w:t>
      </w:r>
      <w:proofErr w:type="spellStart"/>
      <w:r>
        <w:rPr>
          <w:kern w:val="36"/>
          <w:sz w:val="28"/>
          <w:szCs w:val="28"/>
        </w:rPr>
        <w:t>санкционного</w:t>
      </w:r>
      <w:proofErr w:type="spellEnd"/>
      <w:r>
        <w:rPr>
          <w:kern w:val="36"/>
          <w:sz w:val="28"/>
          <w:szCs w:val="28"/>
        </w:rPr>
        <w:t xml:space="preserve"> давления.</w:t>
      </w:r>
    </w:p>
    <w:p w:rsidR="000E5428" w:rsidRPr="005A1644" w:rsidRDefault="000E5428" w:rsidP="000E5428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5A1644">
        <w:rPr>
          <w:sz w:val="28"/>
          <w:szCs w:val="28"/>
        </w:rPr>
        <w:t>Несмотря на санкции, сфера предпринимательства продолжает активно развиваться. Кроме того, для бизнеса создаются специальные меры поддержки.</w:t>
      </w:r>
    </w:p>
    <w:p w:rsidR="000E5428" w:rsidRDefault="000E5428" w:rsidP="000E5428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5A1644">
        <w:rPr>
          <w:sz w:val="28"/>
          <w:szCs w:val="28"/>
        </w:rPr>
        <w:t>Переходите по ссылке, участвуйте в опросе и рассказывайте о своём бизнесе</w:t>
      </w:r>
      <w:r>
        <w:rPr>
          <w:sz w:val="28"/>
          <w:szCs w:val="28"/>
        </w:rPr>
        <w:t xml:space="preserve"> </w:t>
      </w:r>
    </w:p>
    <w:p w:rsidR="000E5428" w:rsidRDefault="000E5428" w:rsidP="000E5428">
      <w:pPr>
        <w:pStyle w:val="a4"/>
        <w:shd w:val="clear" w:color="auto" w:fill="FFFFFF"/>
        <w:rPr>
          <w:b/>
          <w:sz w:val="28"/>
          <w:szCs w:val="28"/>
        </w:rPr>
      </w:pPr>
      <w:hyperlink r:id="rId4" w:history="1">
        <w:r w:rsidRPr="005A07CD">
          <w:rPr>
            <w:rStyle w:val="a5"/>
            <w:sz w:val="28"/>
            <w:szCs w:val="28"/>
          </w:rPr>
          <w:t>https://online-sociology.ru/poll?uuid=f5846109-af41-4969-9538-1ab2ec8b6bf5&amp;utm_source=mailout</w:t>
        </w:r>
      </w:hyperlink>
    </w:p>
    <w:p w:rsidR="00937913" w:rsidRDefault="00937913"/>
    <w:sectPr w:rsidR="00937913" w:rsidSect="0093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28"/>
    <w:rsid w:val="000E5428"/>
    <w:rsid w:val="0093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basedOn w:val="a"/>
    <w:next w:val="a3"/>
    <w:uiPriority w:val="99"/>
    <w:unhideWhenUsed/>
    <w:rsid w:val="000E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E5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-sociology.ru/poll?uuid=f5846109-af41-4969-9538-1ab2ec8b6bf5&amp;utm_source=mail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2022-04-25T08:42:00Z</dcterms:created>
  <dcterms:modified xsi:type="dcterms:W3CDTF">2022-04-25T08:43:00Z</dcterms:modified>
</cp:coreProperties>
</file>