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1B" w:rsidRDefault="00782B1B" w:rsidP="00782B1B">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rPr>
      </w:pPr>
      <w:r w:rsidRPr="00DD1A82">
        <w:rPr>
          <w:rFonts w:ascii="Times New Roman" w:eastAsia="Times New Roman" w:hAnsi="Times New Roman" w:cs="Times New Roman"/>
          <w:b/>
          <w:bCs/>
          <w:sz w:val="28"/>
          <w:szCs w:val="28"/>
        </w:rPr>
        <w:t xml:space="preserve">Вопрос: Что делать, если работодатель уклоняется </w:t>
      </w:r>
    </w:p>
    <w:p w:rsidR="00782B1B" w:rsidRDefault="00782B1B" w:rsidP="00782B1B">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rPr>
      </w:pPr>
      <w:r w:rsidRPr="00DD1A82">
        <w:rPr>
          <w:rFonts w:ascii="Times New Roman" w:eastAsia="Times New Roman" w:hAnsi="Times New Roman" w:cs="Times New Roman"/>
          <w:b/>
          <w:bCs/>
          <w:sz w:val="28"/>
          <w:szCs w:val="28"/>
        </w:rPr>
        <w:t>от заключения трудового договора?</w:t>
      </w:r>
    </w:p>
    <w:p w:rsidR="00782B1B" w:rsidRPr="00DD1A82" w:rsidRDefault="00782B1B" w:rsidP="00782B1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82B1B" w:rsidRPr="00DD1A82" w:rsidRDefault="00782B1B" w:rsidP="00782B1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DD1A82">
        <w:rPr>
          <w:rFonts w:ascii="Times New Roman" w:eastAsia="Times New Roman" w:hAnsi="Times New Roman" w:cs="Times New Roman"/>
          <w:sz w:val="28"/>
          <w:szCs w:val="28"/>
        </w:rPr>
        <w:t>Статьей 67 Трудового кодекса РФ установлено, что 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82B1B" w:rsidRPr="00DD1A82" w:rsidRDefault="00782B1B" w:rsidP="00782B1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DD1A82">
        <w:rPr>
          <w:rFonts w:ascii="Times New Roman" w:eastAsia="Times New Roman" w:hAnsi="Times New Roman" w:cs="Times New Roman"/>
          <w:sz w:val="28"/>
          <w:szCs w:val="28"/>
        </w:rPr>
        <w:t>Согласно статье 68 Трудового кодекса РФ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Приказ (распоряжение) работодателя о приеме на работу объявляется работнику под роспись в трехдневный срок со дня фактического начала работы.</w:t>
      </w:r>
    </w:p>
    <w:p w:rsidR="00782B1B" w:rsidRPr="00DD1A82" w:rsidRDefault="00782B1B" w:rsidP="00782B1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DD1A82">
        <w:rPr>
          <w:rFonts w:ascii="Times New Roman" w:eastAsia="Times New Roman" w:hAnsi="Times New Roman" w:cs="Times New Roman"/>
          <w:sz w:val="28"/>
          <w:szCs w:val="28"/>
        </w:rPr>
        <w:t>Иногда имеют место случаи, когда работодатель принимает на работу и допускает к работе работника, не оформляя при этом с ним трудовой договор и не издавая приказ о приеме на работе, мотивируя это тем, что работнику устанавливается испытательный срок, по истечению которого трудовые правоотношения будут оформлены надлежащим образом.</w:t>
      </w:r>
    </w:p>
    <w:p w:rsidR="00782B1B" w:rsidRPr="00DD1A82" w:rsidRDefault="00782B1B" w:rsidP="00782B1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DD1A82">
        <w:rPr>
          <w:rFonts w:ascii="Times New Roman" w:eastAsia="Times New Roman" w:hAnsi="Times New Roman" w:cs="Times New Roman"/>
          <w:sz w:val="28"/>
          <w:szCs w:val="28"/>
        </w:rPr>
        <w:t>Разъясняем, что подобные действия работодателя незаконны и не только образуют состав административного правонарушения для работодателя, но и могут повлечь неблагоприятные последствия для самого работника.</w:t>
      </w:r>
    </w:p>
    <w:p w:rsidR="00782B1B" w:rsidRPr="00DD1A82" w:rsidRDefault="00782B1B" w:rsidP="00782B1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DD1A82">
        <w:rPr>
          <w:rFonts w:ascii="Times New Roman" w:eastAsia="Times New Roman" w:hAnsi="Times New Roman" w:cs="Times New Roman"/>
          <w:sz w:val="28"/>
          <w:szCs w:val="28"/>
        </w:rPr>
        <w:t xml:space="preserve">Возможные нарушения прав работника заключаются в следующем: заработная плата выплачивается наличными в конверте или из кассы предприятия, официально не фиксируясь в отчетных документах; при этом отчисления на обязательное медицинское страхование и на уплату страховых взносов в Пенсионный фонд РФ работодателем не производятся. </w:t>
      </w:r>
      <w:proofErr w:type="gramStart"/>
      <w:r w:rsidRPr="00DD1A82">
        <w:rPr>
          <w:rFonts w:ascii="Times New Roman" w:eastAsia="Times New Roman" w:hAnsi="Times New Roman" w:cs="Times New Roman"/>
          <w:sz w:val="28"/>
          <w:szCs w:val="28"/>
        </w:rPr>
        <w:t>Указанное</w:t>
      </w:r>
      <w:proofErr w:type="gramEnd"/>
      <w:r w:rsidRPr="00DD1A82">
        <w:rPr>
          <w:rFonts w:ascii="Times New Roman" w:eastAsia="Times New Roman" w:hAnsi="Times New Roman" w:cs="Times New Roman"/>
          <w:sz w:val="28"/>
          <w:szCs w:val="28"/>
        </w:rPr>
        <w:t xml:space="preserve"> выше, лишает работника, так называемого, социального пакета: оплаты временной нетрудоспособности, оформления полиса медицинского страхования, пенсионного обеспечения. При наступлении несчастного случая работник вообще рискует остаться один на один со своей проблемой, поскольку работодатель в таких случаях предпочитает остаться в стороне, что избавит его от штрафов со стороны контролирующих и надзирающих органов, а также обязанности возместить работнику затраты на лечение и причиненный ему вред.</w:t>
      </w:r>
    </w:p>
    <w:p w:rsidR="00782B1B" w:rsidRPr="00DD1A82" w:rsidRDefault="00782B1B" w:rsidP="00782B1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DD1A82">
        <w:rPr>
          <w:rFonts w:ascii="Times New Roman" w:eastAsia="Times New Roman" w:hAnsi="Times New Roman" w:cs="Times New Roman"/>
          <w:sz w:val="28"/>
          <w:szCs w:val="28"/>
        </w:rPr>
        <w:t xml:space="preserve">Тем не менее, действующее законодательство позволяет работнику обратиться лично либо через своего представителя с жалобой в Государственную инспекцию труда или прокуратуру, а также в суд с исковым заявлением об установлении факта осуществления трудовой деятельности и взыскании с работодателя заработной платы, а также иных, причитающихся платежей. В последнем случае обязанность доказать </w:t>
      </w:r>
      <w:r w:rsidRPr="00DD1A82">
        <w:rPr>
          <w:rFonts w:ascii="Times New Roman" w:eastAsia="Times New Roman" w:hAnsi="Times New Roman" w:cs="Times New Roman"/>
          <w:sz w:val="28"/>
          <w:szCs w:val="28"/>
        </w:rPr>
        <w:lastRenderedPageBreak/>
        <w:t>соответствующие обстоятельства будет возложена на истца, т.е. работника или его представителя в судебном процессе.</w:t>
      </w:r>
    </w:p>
    <w:p w:rsidR="00782B1B" w:rsidRPr="00DD1A82" w:rsidRDefault="00782B1B" w:rsidP="00782B1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gramStart"/>
      <w:r w:rsidRPr="00DD1A82">
        <w:rPr>
          <w:rFonts w:ascii="Times New Roman" w:eastAsia="Times New Roman" w:hAnsi="Times New Roman" w:cs="Times New Roman"/>
          <w:sz w:val="28"/>
          <w:szCs w:val="28"/>
        </w:rPr>
        <w:t xml:space="preserve">По факту выявленных нарушений в отношении работодателя возможно возбуждение дела об административном правонарушении, предусмотренном ч. 3 ст. 5.27 </w:t>
      </w:r>
      <w:proofErr w:type="spellStart"/>
      <w:r w:rsidRPr="00DD1A82">
        <w:rPr>
          <w:rFonts w:ascii="Times New Roman" w:eastAsia="Times New Roman" w:hAnsi="Times New Roman" w:cs="Times New Roman"/>
          <w:sz w:val="28"/>
          <w:szCs w:val="28"/>
        </w:rPr>
        <w:t>КоАП</w:t>
      </w:r>
      <w:proofErr w:type="spellEnd"/>
      <w:r w:rsidRPr="00DD1A82">
        <w:rPr>
          <w:rFonts w:ascii="Times New Roman" w:eastAsia="Times New Roman" w:hAnsi="Times New Roman" w:cs="Times New Roman"/>
          <w:sz w:val="28"/>
          <w:szCs w:val="28"/>
        </w:rPr>
        <w:t xml:space="preserve"> РФ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за совершение которого налагается административный штраф на должностных лиц в размере от десяти тысяч до двадцати тысяч рублей;</w:t>
      </w:r>
      <w:proofErr w:type="gramEnd"/>
      <w:r w:rsidRPr="00DD1A82">
        <w:rPr>
          <w:rFonts w:ascii="Times New Roman" w:eastAsia="Times New Roman" w:hAnsi="Times New Roman" w:cs="Times New Roman"/>
          <w:sz w:val="28"/>
          <w:szCs w:val="28"/>
        </w:rPr>
        <w:t xml:space="preserve"> на индивидуальных предпринимателей - от пяти тысяч до десяти тысяч рублей; на юридических лиц - от пятидесяти тысяч до ста тысяч рублей.</w:t>
      </w:r>
    </w:p>
    <w:p w:rsidR="00782B1B" w:rsidRPr="00DD1A82" w:rsidRDefault="00782B1B" w:rsidP="00782B1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DD1A82">
        <w:rPr>
          <w:rFonts w:ascii="Times New Roman" w:eastAsia="Times New Roman" w:hAnsi="Times New Roman" w:cs="Times New Roman"/>
          <w:sz w:val="28"/>
          <w:szCs w:val="28"/>
        </w:rPr>
        <w:t>Кроме того, в случае обращения работника в суд, работодатель, при доказанности факта работы, также понесет и гражданско-правовую ответственность.</w:t>
      </w: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782B1B" w:rsidRPr="0067798B" w:rsidRDefault="00782B1B" w:rsidP="00782B1B">
      <w:pPr>
        <w:pStyle w:val="a3"/>
        <w:shd w:val="clear" w:color="auto" w:fill="FFFFFF"/>
        <w:spacing w:before="0" w:beforeAutospacing="0" w:after="0" w:afterAutospacing="0"/>
        <w:ind w:firstLine="709"/>
        <w:jc w:val="both"/>
        <w:textAlignment w:val="baseline"/>
        <w:rPr>
          <w:b/>
          <w:bCs/>
          <w:sz w:val="28"/>
          <w:szCs w:val="28"/>
        </w:rPr>
      </w:pPr>
    </w:p>
    <w:p w:rsidR="00D05BE9" w:rsidRDefault="00D05BE9"/>
    <w:sectPr w:rsidR="00D05BE9" w:rsidSect="001053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46AB"/>
    <w:rsid w:val="001053E2"/>
    <w:rsid w:val="0036276D"/>
    <w:rsid w:val="003A7BC2"/>
    <w:rsid w:val="006D4B83"/>
    <w:rsid w:val="00782B1B"/>
    <w:rsid w:val="008846AB"/>
    <w:rsid w:val="00CD55EB"/>
    <w:rsid w:val="00D05BE9"/>
    <w:rsid w:val="00F40C77"/>
    <w:rsid w:val="00F75B04"/>
    <w:rsid w:val="00FA4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6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46A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dc:creator>
  <cp:keywords/>
  <dc:description/>
  <cp:lastModifiedBy>Консультант</cp:lastModifiedBy>
  <cp:revision>11</cp:revision>
  <dcterms:created xsi:type="dcterms:W3CDTF">2019-05-20T08:54:00Z</dcterms:created>
  <dcterms:modified xsi:type="dcterms:W3CDTF">2019-05-20T09:21:00Z</dcterms:modified>
</cp:coreProperties>
</file>