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3A" w:rsidRPr="00BE76F3" w:rsidRDefault="0043503A" w:rsidP="0043503A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7 января 2019 года вступил в силу Федеральный закон от 27.12.2018 № 513-ФЗ «О внесении изменений в статьи 31.8 и 32.2 Кодекса Российской Федерации об административных правонарушениях».</w:t>
      </w:r>
    </w:p>
    <w:p w:rsidR="0043503A" w:rsidRPr="00BE76F3" w:rsidRDefault="0043503A" w:rsidP="0043503A">
      <w:pPr>
        <w:shd w:val="clear" w:color="auto" w:fill="FFFFFF"/>
        <w:ind w:firstLine="709"/>
        <w:textAlignment w:val="baseline"/>
        <w:rPr>
          <w:szCs w:val="28"/>
        </w:rPr>
      </w:pPr>
      <w:proofErr w:type="gramStart"/>
      <w:r w:rsidRPr="00BE76F3">
        <w:rPr>
          <w:szCs w:val="28"/>
        </w:rPr>
        <w:t>В соответствии с внесенными изменениями статьи 31.8 и 32.2 Кодекса Российской Федерации об административных правонарушениях дополнены положениями, устанавливающими порядок восстановления судьей, органом, должностным лицом, вынесшими постановление по делу об административном правонарушении, срока, установленного для уплаты административного штрафа в размере половины суммы наложенного административного штрафа, в случае если копия соответствующего постановления, направленная по почте заказным почтовым отправлением, поступила в адрес лица</w:t>
      </w:r>
      <w:proofErr w:type="gramEnd"/>
      <w:r w:rsidRPr="00BE76F3">
        <w:rPr>
          <w:szCs w:val="28"/>
        </w:rPr>
        <w:t>, привлеченного к административной ответственности, после истечения указанного срока.</w:t>
      </w:r>
    </w:p>
    <w:p w:rsidR="0043503A" w:rsidRPr="00BE76F3" w:rsidRDefault="0043503A" w:rsidP="0043503A">
      <w:pPr>
        <w:shd w:val="clear" w:color="auto" w:fill="FFFFFF"/>
        <w:ind w:firstLine="709"/>
        <w:textAlignment w:val="baseline"/>
        <w:rPr>
          <w:szCs w:val="28"/>
        </w:rPr>
      </w:pPr>
      <w:proofErr w:type="gramStart"/>
      <w:r w:rsidRPr="00BE76F3">
        <w:rPr>
          <w:szCs w:val="28"/>
        </w:rPr>
        <w:t>Так,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20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</w:t>
      </w:r>
      <w:proofErr w:type="gramEnd"/>
    </w:p>
    <w:p w:rsidR="0043503A" w:rsidRPr="00BE76F3" w:rsidRDefault="0043503A" w:rsidP="0043503A">
      <w:pPr>
        <w:shd w:val="clear" w:color="auto" w:fill="FFFFFF"/>
        <w:ind w:firstLine="709"/>
        <w:textAlignment w:val="baseline"/>
        <w:rPr>
          <w:szCs w:val="28"/>
        </w:rPr>
      </w:pPr>
      <w:r w:rsidRPr="00BE76F3">
        <w:rPr>
          <w:szCs w:val="28"/>
        </w:rPr>
        <w:t> </w:t>
      </w:r>
      <w:proofErr w:type="gramStart"/>
      <w:r w:rsidRPr="00BE76F3">
        <w:rPr>
          <w:szCs w:val="28"/>
        </w:rPr>
        <w:t>Для сведения, речь идет об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Кодекса Российской Федерации об административных правонарушениях, за исключением административных правонарушений, предусмотренных частью 1.1 статьи 12.1, статьей 12.8, частями 6 и 7 статьи 12.9, частью 3 статьи 12.12, частью 5 статьи 12.15, частью 3.1 статьи 12.16, статьями 12.24, 12.26, частью 3</w:t>
      </w:r>
      <w:proofErr w:type="gramEnd"/>
      <w:r w:rsidRPr="00BE76F3">
        <w:rPr>
          <w:szCs w:val="28"/>
        </w:rPr>
        <w:t xml:space="preserve"> статьи 12.27 Кодекса Российской Федерации об административных правонарушениях.</w:t>
      </w:r>
    </w:p>
    <w:p w:rsidR="0043503A" w:rsidRPr="00BE76F3" w:rsidRDefault="0043503A" w:rsidP="0043503A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43503A" w:rsidRPr="00BE76F3" w:rsidRDefault="0043503A" w:rsidP="0043503A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147590" w:rsidRPr="00BE76F3" w:rsidRDefault="00147590" w:rsidP="00147590">
      <w:pPr>
        <w:ind w:firstLine="709"/>
        <w:rPr>
          <w:szCs w:val="28"/>
        </w:rPr>
      </w:pPr>
    </w:p>
    <w:p w:rsidR="00E779E4" w:rsidRDefault="00E779E4"/>
    <w:sectPr w:rsidR="00E779E4" w:rsidSect="001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6C9"/>
    <w:rsid w:val="00147590"/>
    <w:rsid w:val="00156717"/>
    <w:rsid w:val="0043503A"/>
    <w:rsid w:val="007046C9"/>
    <w:rsid w:val="00E7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4</cp:revision>
  <dcterms:created xsi:type="dcterms:W3CDTF">2019-01-22T06:23:00Z</dcterms:created>
  <dcterms:modified xsi:type="dcterms:W3CDTF">2019-01-22T06:25:00Z</dcterms:modified>
</cp:coreProperties>
</file>