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DD" w:rsidRPr="00411FDA" w:rsidRDefault="000560AD" w:rsidP="00463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DA">
        <w:rPr>
          <w:rFonts w:ascii="Times New Roman" w:hAnsi="Times New Roman" w:cs="Times New Roman"/>
          <w:sz w:val="28"/>
          <w:szCs w:val="28"/>
        </w:rPr>
        <w:t>В 2019</w:t>
      </w:r>
      <w:r w:rsidR="00D27D45" w:rsidRPr="00411FD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11FDA">
        <w:rPr>
          <w:rFonts w:ascii="Times New Roman" w:hAnsi="Times New Roman" w:cs="Times New Roman"/>
          <w:sz w:val="28"/>
          <w:szCs w:val="28"/>
        </w:rPr>
        <w:t xml:space="preserve">реализутся пилотный проект «Детские школы искусств – достояние России», предложенный </w:t>
      </w:r>
      <w:r w:rsidR="00D27D45" w:rsidRPr="00411FDA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411FDA">
        <w:rPr>
          <w:rFonts w:ascii="Times New Roman" w:hAnsi="Times New Roman" w:cs="Times New Roman"/>
          <w:sz w:val="28"/>
          <w:szCs w:val="28"/>
        </w:rPr>
        <w:t>. Курская область – одна из трех</w:t>
      </w:r>
      <w:r w:rsidR="00D27D45" w:rsidRPr="00411FDA">
        <w:rPr>
          <w:rFonts w:ascii="Times New Roman" w:hAnsi="Times New Roman" w:cs="Times New Roman"/>
          <w:sz w:val="28"/>
          <w:szCs w:val="28"/>
        </w:rPr>
        <w:t xml:space="preserve">, выразивших активную готовность к участию в реализации проекта и поэтапной передаче детских школ искусств, находящихся в ведении органов местного самоуправления, на уровень субъектов Российской Федерации. На протяжении 2018 года в </w:t>
      </w:r>
      <w:r w:rsidRPr="00411FDA">
        <w:rPr>
          <w:rFonts w:ascii="Times New Roman" w:hAnsi="Times New Roman" w:cs="Times New Roman"/>
          <w:sz w:val="28"/>
          <w:szCs w:val="28"/>
        </w:rPr>
        <w:t>Курке и 9-и районах – участниках проекта были</w:t>
      </w:r>
      <w:r w:rsidR="00D27D45" w:rsidRPr="00411FDA">
        <w:rPr>
          <w:rFonts w:ascii="Times New Roman" w:hAnsi="Times New Roman" w:cs="Times New Roman"/>
          <w:sz w:val="28"/>
          <w:szCs w:val="28"/>
        </w:rPr>
        <w:t xml:space="preserve"> организованы курсы повышения квалификации для руководителей и преподавателей ДШИ, конференции по вопросам развития школ искусств. Преподаватели ведущих вузов и колледжей искусств из Мо</w:t>
      </w:r>
      <w:r w:rsidRPr="00411FDA">
        <w:rPr>
          <w:rFonts w:ascii="Times New Roman" w:hAnsi="Times New Roman" w:cs="Times New Roman"/>
          <w:sz w:val="28"/>
          <w:szCs w:val="28"/>
        </w:rPr>
        <w:t>сквы и Санкт-Петербурга провели</w:t>
      </w:r>
      <w:r w:rsidR="00D27D45" w:rsidRPr="00411FDA">
        <w:rPr>
          <w:rFonts w:ascii="Times New Roman" w:hAnsi="Times New Roman" w:cs="Times New Roman"/>
          <w:sz w:val="28"/>
          <w:szCs w:val="28"/>
        </w:rPr>
        <w:t xml:space="preserve"> мастер-классы и пленэры для учащихся </w:t>
      </w:r>
      <w:r w:rsidRPr="00411FDA">
        <w:rPr>
          <w:rFonts w:ascii="Times New Roman" w:hAnsi="Times New Roman" w:cs="Times New Roman"/>
          <w:sz w:val="28"/>
          <w:szCs w:val="28"/>
        </w:rPr>
        <w:t xml:space="preserve">и преподавателей </w:t>
      </w:r>
      <w:r w:rsidR="00D27D45" w:rsidRPr="00411FDA">
        <w:rPr>
          <w:rFonts w:ascii="Times New Roman" w:hAnsi="Times New Roman" w:cs="Times New Roman"/>
          <w:sz w:val="28"/>
          <w:szCs w:val="28"/>
        </w:rPr>
        <w:t>Д</w:t>
      </w:r>
      <w:r w:rsidRPr="00411FDA">
        <w:rPr>
          <w:rFonts w:ascii="Times New Roman" w:hAnsi="Times New Roman" w:cs="Times New Roman"/>
          <w:sz w:val="28"/>
          <w:szCs w:val="28"/>
        </w:rPr>
        <w:t>ШИ</w:t>
      </w:r>
      <w:r w:rsidR="00D27D45" w:rsidRPr="00411FDA">
        <w:rPr>
          <w:rFonts w:ascii="Times New Roman" w:hAnsi="Times New Roman" w:cs="Times New Roman"/>
          <w:sz w:val="28"/>
          <w:szCs w:val="28"/>
        </w:rPr>
        <w:t>.</w:t>
      </w:r>
    </w:p>
    <w:p w:rsidR="00463D64" w:rsidRDefault="000560AD" w:rsidP="00463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DA">
        <w:rPr>
          <w:rFonts w:ascii="Times New Roman" w:hAnsi="Times New Roman" w:cs="Times New Roman"/>
          <w:sz w:val="28"/>
          <w:szCs w:val="28"/>
        </w:rPr>
        <w:t>В рамках этого проекта делегация в составе председателя</w:t>
      </w:r>
      <w:r w:rsidR="00463D64">
        <w:rPr>
          <w:rFonts w:ascii="Times New Roman" w:hAnsi="Times New Roman" w:cs="Times New Roman"/>
          <w:sz w:val="28"/>
          <w:szCs w:val="28"/>
        </w:rPr>
        <w:t xml:space="preserve"> комитета культуры Курской области </w:t>
      </w:r>
      <w:r w:rsidRPr="00411FDA">
        <w:rPr>
          <w:rFonts w:ascii="Times New Roman" w:hAnsi="Times New Roman" w:cs="Times New Roman"/>
          <w:sz w:val="28"/>
          <w:szCs w:val="28"/>
        </w:rPr>
        <w:t xml:space="preserve"> Рудского В.В., начальника отдела образования </w:t>
      </w:r>
      <w:r w:rsidR="000F2F32" w:rsidRPr="00411FDA">
        <w:rPr>
          <w:rFonts w:ascii="Times New Roman" w:hAnsi="Times New Roman" w:cs="Times New Roman"/>
          <w:sz w:val="28"/>
          <w:szCs w:val="28"/>
        </w:rPr>
        <w:t>Татаринова В.С., консультанта отдела образования Левиной В.П. и заместителя начальника отдела правовой и кадровой политики Лободы</w:t>
      </w:r>
      <w:r w:rsidR="00463D64">
        <w:rPr>
          <w:rFonts w:ascii="Times New Roman" w:hAnsi="Times New Roman" w:cs="Times New Roman"/>
          <w:sz w:val="28"/>
          <w:szCs w:val="28"/>
        </w:rPr>
        <w:t xml:space="preserve"> Т.И. посетила Пристенский район,  для встречи с Главой района Петровым В.В.</w:t>
      </w:r>
      <w:r w:rsidR="000F2F32" w:rsidRPr="00411FDA">
        <w:rPr>
          <w:rFonts w:ascii="Times New Roman" w:hAnsi="Times New Roman" w:cs="Times New Roman"/>
          <w:sz w:val="28"/>
          <w:szCs w:val="28"/>
        </w:rPr>
        <w:t xml:space="preserve"> и коллективом преподавателей школы искусств. </w:t>
      </w:r>
      <w:bookmarkStart w:id="0" w:name="_GoBack"/>
      <w:bookmarkEnd w:id="0"/>
    </w:p>
    <w:p w:rsidR="000560AD" w:rsidRPr="00411FDA" w:rsidRDefault="000F2F32" w:rsidP="00463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DA">
        <w:rPr>
          <w:rFonts w:ascii="Times New Roman" w:hAnsi="Times New Roman" w:cs="Times New Roman"/>
          <w:sz w:val="28"/>
          <w:szCs w:val="28"/>
        </w:rPr>
        <w:t xml:space="preserve">На встрече с преподавателями </w:t>
      </w:r>
      <w:r w:rsidR="00463D64">
        <w:rPr>
          <w:rFonts w:ascii="Times New Roman" w:hAnsi="Times New Roman" w:cs="Times New Roman"/>
          <w:sz w:val="28"/>
          <w:szCs w:val="28"/>
        </w:rPr>
        <w:t xml:space="preserve"> Рудской В.В. </w:t>
      </w:r>
      <w:r w:rsidRPr="00411FDA">
        <w:rPr>
          <w:rFonts w:ascii="Times New Roman" w:hAnsi="Times New Roman" w:cs="Times New Roman"/>
          <w:sz w:val="28"/>
          <w:szCs w:val="28"/>
        </w:rPr>
        <w:t>отметил, что</w:t>
      </w:r>
      <w:r w:rsidR="00463D64">
        <w:rPr>
          <w:rFonts w:ascii="Times New Roman" w:hAnsi="Times New Roman" w:cs="Times New Roman"/>
          <w:sz w:val="28"/>
          <w:szCs w:val="28"/>
        </w:rPr>
        <w:t xml:space="preserve"> со стороны Администрации Пристенского района школе искусств уделяется большое внимание, что в частности выражается </w:t>
      </w:r>
      <w:r w:rsidR="00B31719">
        <w:rPr>
          <w:rFonts w:ascii="Times New Roman" w:hAnsi="Times New Roman" w:cs="Times New Roman"/>
          <w:sz w:val="28"/>
          <w:szCs w:val="28"/>
        </w:rPr>
        <w:t xml:space="preserve">и </w:t>
      </w:r>
      <w:r w:rsidR="00463D64">
        <w:rPr>
          <w:rFonts w:ascii="Times New Roman" w:hAnsi="Times New Roman" w:cs="Times New Roman"/>
          <w:sz w:val="28"/>
          <w:szCs w:val="28"/>
        </w:rPr>
        <w:t>в приобретении музыкальных инструментов.</w:t>
      </w:r>
      <w:r w:rsidRPr="00411FDA">
        <w:rPr>
          <w:rFonts w:ascii="Times New Roman" w:hAnsi="Times New Roman" w:cs="Times New Roman"/>
          <w:sz w:val="28"/>
          <w:szCs w:val="28"/>
        </w:rPr>
        <w:t xml:space="preserve"> </w:t>
      </w:r>
      <w:r w:rsidR="00463D64">
        <w:rPr>
          <w:rFonts w:ascii="Times New Roman" w:hAnsi="Times New Roman" w:cs="Times New Roman"/>
          <w:sz w:val="28"/>
          <w:szCs w:val="28"/>
        </w:rPr>
        <w:t>Ш</w:t>
      </w:r>
      <w:r w:rsidRPr="00411FDA">
        <w:rPr>
          <w:rFonts w:ascii="Times New Roman" w:hAnsi="Times New Roman" w:cs="Times New Roman"/>
          <w:sz w:val="28"/>
          <w:szCs w:val="28"/>
        </w:rPr>
        <w:t>кола имеет хорошие п</w:t>
      </w:r>
      <w:r w:rsidR="00B31719">
        <w:rPr>
          <w:rFonts w:ascii="Times New Roman" w:hAnsi="Times New Roman" w:cs="Times New Roman"/>
          <w:sz w:val="28"/>
          <w:szCs w:val="28"/>
        </w:rPr>
        <w:t>оказатели по многим критериям, н</w:t>
      </w:r>
      <w:r w:rsidRPr="00411FDA">
        <w:rPr>
          <w:rFonts w:ascii="Times New Roman" w:hAnsi="Times New Roman" w:cs="Times New Roman"/>
          <w:sz w:val="28"/>
          <w:szCs w:val="28"/>
        </w:rPr>
        <w:t xml:space="preserve">о есть и над чем работать. </w:t>
      </w:r>
      <w:r w:rsidR="00BB46B8" w:rsidRPr="00411FDA">
        <w:rPr>
          <w:rFonts w:ascii="Times New Roman" w:hAnsi="Times New Roman" w:cs="Times New Roman"/>
          <w:sz w:val="28"/>
          <w:szCs w:val="28"/>
        </w:rPr>
        <w:t>В методическом</w:t>
      </w:r>
      <w:r w:rsidR="00B31719">
        <w:rPr>
          <w:rFonts w:ascii="Times New Roman" w:hAnsi="Times New Roman" w:cs="Times New Roman"/>
          <w:sz w:val="28"/>
          <w:szCs w:val="28"/>
        </w:rPr>
        <w:t xml:space="preserve"> </w:t>
      </w:r>
      <w:r w:rsidR="00B31719" w:rsidRPr="00411FDA">
        <w:rPr>
          <w:rFonts w:ascii="Times New Roman" w:hAnsi="Times New Roman" w:cs="Times New Roman"/>
          <w:sz w:val="28"/>
          <w:szCs w:val="28"/>
        </w:rPr>
        <w:t>плане</w:t>
      </w:r>
      <w:r w:rsidR="00BB46B8" w:rsidRPr="00411FDA">
        <w:rPr>
          <w:rFonts w:ascii="Times New Roman" w:hAnsi="Times New Roman" w:cs="Times New Roman"/>
          <w:sz w:val="28"/>
          <w:szCs w:val="28"/>
        </w:rPr>
        <w:t xml:space="preserve"> со школой будет тесно сотрудничать учебно-методический центр комитета по культуре, штат которого будет увеличен в 5 раз. </w:t>
      </w:r>
    </w:p>
    <w:p w:rsidR="00BB46B8" w:rsidRPr="00411FDA" w:rsidRDefault="00BB46B8" w:rsidP="00463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DA">
        <w:rPr>
          <w:rFonts w:ascii="Times New Roman" w:hAnsi="Times New Roman" w:cs="Times New Roman"/>
          <w:sz w:val="28"/>
          <w:szCs w:val="28"/>
        </w:rPr>
        <w:t xml:space="preserve">В ходе встречи выступили все участники делегации, </w:t>
      </w:r>
      <w:r w:rsidR="00C56A09" w:rsidRPr="00411FDA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411FDA">
        <w:rPr>
          <w:rFonts w:ascii="Times New Roman" w:hAnsi="Times New Roman" w:cs="Times New Roman"/>
          <w:sz w:val="28"/>
          <w:szCs w:val="28"/>
        </w:rPr>
        <w:t xml:space="preserve">были вручены наглядные пособия для занятий, книги и нотная литература. </w:t>
      </w:r>
      <w:r w:rsidR="00C56A09" w:rsidRPr="00411FDA">
        <w:rPr>
          <w:rFonts w:ascii="Times New Roman" w:hAnsi="Times New Roman" w:cs="Times New Roman"/>
          <w:sz w:val="28"/>
          <w:szCs w:val="28"/>
        </w:rPr>
        <w:t>Р</w:t>
      </w:r>
      <w:r w:rsidRPr="00411FDA">
        <w:rPr>
          <w:rFonts w:ascii="Times New Roman" w:hAnsi="Times New Roman" w:cs="Times New Roman"/>
          <w:sz w:val="28"/>
          <w:szCs w:val="28"/>
        </w:rPr>
        <w:t>анее школе искусств комитетом по культуре был вручен сертификат на получение интерактивной доски.</w:t>
      </w:r>
    </w:p>
    <w:p w:rsidR="00BB46B8" w:rsidRPr="00463D64" w:rsidRDefault="00BB46B8" w:rsidP="00463D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DA">
        <w:rPr>
          <w:rFonts w:ascii="Times New Roman" w:hAnsi="Times New Roman" w:cs="Times New Roman"/>
          <w:sz w:val="28"/>
          <w:szCs w:val="28"/>
        </w:rPr>
        <w:t xml:space="preserve">В </w:t>
      </w:r>
      <w:r w:rsidR="00B31719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Pr="00411FDA">
        <w:rPr>
          <w:rFonts w:ascii="Times New Roman" w:hAnsi="Times New Roman" w:cs="Times New Roman"/>
          <w:sz w:val="28"/>
          <w:szCs w:val="28"/>
        </w:rPr>
        <w:t xml:space="preserve">беседы заместитель главы </w:t>
      </w:r>
      <w:r w:rsidR="00B317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11FDA">
        <w:rPr>
          <w:rFonts w:ascii="Times New Roman" w:hAnsi="Times New Roman" w:cs="Times New Roman"/>
          <w:sz w:val="28"/>
          <w:szCs w:val="28"/>
        </w:rPr>
        <w:t>Прист</w:t>
      </w:r>
      <w:r w:rsidR="004B51CC">
        <w:rPr>
          <w:rFonts w:ascii="Times New Roman" w:hAnsi="Times New Roman" w:cs="Times New Roman"/>
          <w:sz w:val="28"/>
          <w:szCs w:val="28"/>
        </w:rPr>
        <w:t>е</w:t>
      </w:r>
      <w:r w:rsidRPr="00411FDA">
        <w:rPr>
          <w:rFonts w:ascii="Times New Roman" w:hAnsi="Times New Roman" w:cs="Times New Roman"/>
          <w:sz w:val="28"/>
          <w:szCs w:val="28"/>
        </w:rPr>
        <w:t>нского района</w:t>
      </w:r>
      <w:r w:rsidR="00B31719">
        <w:rPr>
          <w:rFonts w:ascii="Times New Roman" w:hAnsi="Times New Roman" w:cs="Times New Roman"/>
          <w:sz w:val="28"/>
          <w:szCs w:val="28"/>
        </w:rPr>
        <w:t xml:space="preserve"> Курской области Миронова Н.М. отметила, что несмотря</w:t>
      </w:r>
      <w:r w:rsidRPr="00411FDA">
        <w:rPr>
          <w:rFonts w:ascii="Times New Roman" w:hAnsi="Times New Roman" w:cs="Times New Roman"/>
          <w:sz w:val="28"/>
          <w:szCs w:val="28"/>
        </w:rPr>
        <w:t xml:space="preserve"> на то, что школа искусств переходит в </w:t>
      </w:r>
      <w:r w:rsidR="00C56A09" w:rsidRPr="00411FDA">
        <w:rPr>
          <w:rFonts w:ascii="Times New Roman" w:hAnsi="Times New Roman" w:cs="Times New Roman"/>
          <w:sz w:val="28"/>
          <w:szCs w:val="28"/>
        </w:rPr>
        <w:t xml:space="preserve">подчинение области, </w:t>
      </w:r>
      <w:r w:rsidR="00B31719">
        <w:rPr>
          <w:rFonts w:ascii="Times New Roman" w:hAnsi="Times New Roman" w:cs="Times New Roman"/>
          <w:sz w:val="28"/>
          <w:szCs w:val="28"/>
        </w:rPr>
        <w:t xml:space="preserve">Администрация Пристенского района и  впредь будет </w:t>
      </w:r>
      <w:r w:rsidR="00C56A09" w:rsidRPr="00411FDA">
        <w:rPr>
          <w:rFonts w:ascii="Times New Roman" w:hAnsi="Times New Roman" w:cs="Times New Roman"/>
          <w:sz w:val="28"/>
          <w:szCs w:val="28"/>
        </w:rPr>
        <w:t xml:space="preserve">продолжать активно сотрудничать со школой и </w:t>
      </w:r>
      <w:r w:rsidR="00B31719">
        <w:rPr>
          <w:rFonts w:ascii="Times New Roman" w:hAnsi="Times New Roman" w:cs="Times New Roman"/>
          <w:sz w:val="28"/>
          <w:szCs w:val="28"/>
        </w:rPr>
        <w:t>оказывать помощь</w:t>
      </w:r>
      <w:r w:rsidR="00C56A09" w:rsidRPr="00411FDA">
        <w:rPr>
          <w:rFonts w:ascii="Times New Roman" w:hAnsi="Times New Roman" w:cs="Times New Roman"/>
          <w:sz w:val="28"/>
          <w:szCs w:val="28"/>
        </w:rPr>
        <w:t xml:space="preserve"> в решении различных </w:t>
      </w:r>
      <w:r w:rsidR="00B31719">
        <w:rPr>
          <w:rFonts w:ascii="Times New Roman" w:hAnsi="Times New Roman" w:cs="Times New Roman"/>
          <w:sz w:val="28"/>
          <w:szCs w:val="28"/>
        </w:rPr>
        <w:t>вопросов</w:t>
      </w:r>
      <w:r w:rsidR="00C56A09" w:rsidRPr="00411FDA">
        <w:rPr>
          <w:rFonts w:ascii="Times New Roman" w:hAnsi="Times New Roman" w:cs="Times New Roman"/>
          <w:sz w:val="28"/>
          <w:szCs w:val="28"/>
        </w:rPr>
        <w:t>.</w:t>
      </w:r>
    </w:p>
    <w:sectPr w:rsidR="00BB46B8" w:rsidRPr="00463D64" w:rsidSect="0091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05" w:rsidRDefault="00210D05" w:rsidP="004A7FBA">
      <w:pPr>
        <w:spacing w:after="0" w:line="240" w:lineRule="auto"/>
      </w:pPr>
      <w:r>
        <w:separator/>
      </w:r>
    </w:p>
  </w:endnote>
  <w:endnote w:type="continuationSeparator" w:id="1">
    <w:p w:rsidR="00210D05" w:rsidRDefault="00210D05" w:rsidP="004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05" w:rsidRDefault="00210D05" w:rsidP="004A7FBA">
      <w:pPr>
        <w:spacing w:after="0" w:line="240" w:lineRule="auto"/>
      </w:pPr>
      <w:r>
        <w:separator/>
      </w:r>
    </w:p>
  </w:footnote>
  <w:footnote w:type="continuationSeparator" w:id="1">
    <w:p w:rsidR="00210D05" w:rsidRDefault="00210D05" w:rsidP="004A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45"/>
    <w:rsid w:val="000560AD"/>
    <w:rsid w:val="000F2F32"/>
    <w:rsid w:val="00210D05"/>
    <w:rsid w:val="002F03AF"/>
    <w:rsid w:val="00411FDA"/>
    <w:rsid w:val="00463D64"/>
    <w:rsid w:val="004A7FBA"/>
    <w:rsid w:val="004B51CC"/>
    <w:rsid w:val="0068287B"/>
    <w:rsid w:val="00876FDD"/>
    <w:rsid w:val="008D6F93"/>
    <w:rsid w:val="00913C39"/>
    <w:rsid w:val="00A45120"/>
    <w:rsid w:val="00B31719"/>
    <w:rsid w:val="00BB46B8"/>
    <w:rsid w:val="00C56A09"/>
    <w:rsid w:val="00D27D45"/>
    <w:rsid w:val="00E4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FBA"/>
  </w:style>
  <w:style w:type="paragraph" w:styleId="a5">
    <w:name w:val="footer"/>
    <w:basedOn w:val="a"/>
    <w:link w:val="a6"/>
    <w:uiPriority w:val="99"/>
    <w:semiHidden/>
    <w:unhideWhenUsed/>
    <w:rsid w:val="004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Консультант</cp:lastModifiedBy>
  <cp:revision>7</cp:revision>
  <cp:lastPrinted>2018-12-12T09:43:00Z</cp:lastPrinted>
  <dcterms:created xsi:type="dcterms:W3CDTF">2018-12-12T05:56:00Z</dcterms:created>
  <dcterms:modified xsi:type="dcterms:W3CDTF">2018-12-12T13:44:00Z</dcterms:modified>
</cp:coreProperties>
</file>