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3532D">
        <w:rPr>
          <w:rFonts w:ascii="Segoe UI" w:hAnsi="Segoe UI" w:cs="Segoe UI"/>
          <w:sz w:val="28"/>
          <w:szCs w:val="28"/>
        </w:rPr>
        <w:t>в Кадастровой палате по Курской области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Уважаемые заявители, 2</w:t>
      </w:r>
      <w:r w:rsidR="00A240C3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 </w:t>
      </w:r>
      <w:r w:rsidR="00A240C3">
        <w:rPr>
          <w:rFonts w:ascii="Segoe UI" w:hAnsi="Segoe UI" w:cs="Segoe UI"/>
          <w:sz w:val="24"/>
          <w:szCs w:val="24"/>
        </w:rPr>
        <w:t>мая</w:t>
      </w:r>
      <w:r>
        <w:rPr>
          <w:rFonts w:ascii="Segoe UI" w:hAnsi="Segoe UI" w:cs="Segoe UI"/>
          <w:sz w:val="24"/>
          <w:szCs w:val="24"/>
        </w:rPr>
        <w:t xml:space="preserve"> 2018 года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</w:t>
      </w:r>
      <w:r w:rsidR="00A240C3">
        <w:rPr>
          <w:rFonts w:ascii="Segoe UI" w:hAnsi="Segoe UI" w:cs="Segoe UI"/>
          <w:sz w:val="24"/>
          <w:szCs w:val="24"/>
        </w:rPr>
        <w:t xml:space="preserve"> (ЕГРН)</w:t>
      </w:r>
      <w:r>
        <w:rPr>
          <w:rFonts w:ascii="Segoe UI" w:hAnsi="Segoe UI" w:cs="Segoe UI"/>
          <w:sz w:val="24"/>
          <w:szCs w:val="24"/>
        </w:rPr>
        <w:t>. На ваши вопросы ответ</w:t>
      </w:r>
      <w:r w:rsidR="004E4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4E44D0">
        <w:rPr>
          <w:rFonts w:ascii="Segoe UI" w:hAnsi="Segoe UI" w:cs="Segoe UI"/>
          <w:sz w:val="24"/>
          <w:szCs w:val="24"/>
        </w:rPr>
        <w:t>специалисты</w:t>
      </w:r>
      <w:r>
        <w:rPr>
          <w:rFonts w:ascii="Segoe UI" w:hAnsi="Segoe UI" w:cs="Segoe UI"/>
          <w:sz w:val="24"/>
          <w:szCs w:val="24"/>
        </w:rPr>
        <w:t xml:space="preserve"> отдела </w:t>
      </w:r>
      <w:r w:rsidR="00A240C3">
        <w:rPr>
          <w:rFonts w:ascii="Segoe UI" w:hAnsi="Segoe UI" w:cs="Segoe UI"/>
          <w:sz w:val="24"/>
          <w:szCs w:val="24"/>
        </w:rPr>
        <w:t>обеспечения ведения ЕГРН</w:t>
      </w:r>
      <w:r w:rsidR="004E44D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="00A240C3">
        <w:rPr>
          <w:rFonts w:ascii="Segoe UI" w:hAnsi="Segoe UI" w:cs="Segoe UI"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 xml:space="preserve"> </w:t>
      </w:r>
      <w:r w:rsidR="00A240C3">
        <w:rPr>
          <w:rFonts w:ascii="Segoe UI" w:hAnsi="Segoe UI" w:cs="Segoe UI"/>
          <w:sz w:val="24"/>
          <w:szCs w:val="24"/>
        </w:rPr>
        <w:t>мая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2018 года 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</w:t>
      </w:r>
      <w:proofErr w:type="gramEnd"/>
      <w:r w:rsidRPr="00B3532D">
        <w:rPr>
          <w:rFonts w:ascii="Segoe UI" w:hAnsi="Segoe UI" w:cs="Segoe UI"/>
          <w:sz w:val="24"/>
          <w:szCs w:val="24"/>
        </w:rPr>
        <w:t xml:space="preserve"> пятницу.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455212"/>
    <w:rsid w:val="004E44D0"/>
    <w:rsid w:val="00577916"/>
    <w:rsid w:val="00863AB4"/>
    <w:rsid w:val="00A240C3"/>
    <w:rsid w:val="00A5649C"/>
    <w:rsid w:val="00B229AB"/>
    <w:rsid w:val="00B3532D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2017-12-06T06:09:00Z</cp:lastPrinted>
  <dcterms:created xsi:type="dcterms:W3CDTF">2018-05-08T11:25:00Z</dcterms:created>
  <dcterms:modified xsi:type="dcterms:W3CDTF">2018-05-08T11:25:00Z</dcterms:modified>
</cp:coreProperties>
</file>