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796" w:rsidRDefault="00715796" w:rsidP="00B342E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результатах</w:t>
      </w:r>
    </w:p>
    <w:p w:rsidR="00715796" w:rsidRPr="00715796" w:rsidRDefault="00715796" w:rsidP="00715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плановой проверки по соблюдению требований законодательства Российской Федерации о контрактной системе в сфере закупок Администрации Котовского сельсовета</w:t>
      </w:r>
      <w:r w:rsidRPr="0071579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715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Пристенского района Курской области</w:t>
      </w:r>
    </w:p>
    <w:p w:rsidR="00715796" w:rsidRPr="00715796" w:rsidRDefault="00715796" w:rsidP="00715796">
      <w:pPr>
        <w:tabs>
          <w:tab w:val="left" w:pos="3465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5796" w:rsidRPr="00715796" w:rsidRDefault="00715796" w:rsidP="007157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5796" w:rsidRPr="00715796" w:rsidRDefault="00715796" w:rsidP="007157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Основание проведения проверки:</w:t>
      </w:r>
      <w:r w:rsidRPr="0071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Решением Представительного собрания Пристенского района Курской области 28.02.2014г. № 12 «О принятии к осуществлению части полномочий органов местного самоуправления Пристенского района Курской области», Соглашением Администрации Котовского сельсовета Пристенского района Курской области с Администрацией Пристенского района Курской области от 22.12.2017г. «О передаче осуществления части полномочий по осуществлению внутреннего муниципального финансового контроля», Распоряжением Администрации Пристенского района Курской области от 20.12.2017г. №432-ра «Об утверждении Плана контрольной деятельности по внутреннему муниципальному финансовому контролю Администрации Пристенского района Курской области на 2018 год», размещенное на </w:t>
      </w:r>
      <w:r w:rsidRPr="0071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официальном сайте Администрации Пристенского района Курской области в информационно-телекоммуникационной сети «Интернет», </w:t>
      </w:r>
      <w:r w:rsidRPr="007157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 Пристенского района Курской области от 02.02.2018г. № 35-ра «О проведении плановой проверки».</w:t>
      </w:r>
    </w:p>
    <w:p w:rsidR="00715796" w:rsidRPr="00715796" w:rsidRDefault="00715796" w:rsidP="007157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проверки:</w:t>
      </w:r>
      <w:r w:rsidRPr="0071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предупреждение и выявление нарушений Бюджетного кодекса Российской Федерации, соблюдения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и иных нормативных правовых актов о контрактной системе в сфере закупок товаров, работ, услуг для обеспечения муниципальных нужд.</w:t>
      </w:r>
    </w:p>
    <w:p w:rsidR="00715796" w:rsidRPr="00715796" w:rsidRDefault="00715796" w:rsidP="007157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проведения проверки:</w:t>
      </w:r>
      <w:r w:rsidRPr="0071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предупреждение и выявление нарушений законодательства РФ и иных нормативных правовых актов РФ о контрактной системе в сфере закупок.</w:t>
      </w:r>
    </w:p>
    <w:p w:rsidR="00715796" w:rsidRPr="00715796" w:rsidRDefault="00715796" w:rsidP="0071579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 </w:t>
      </w:r>
      <w:r w:rsidRPr="00715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проверки:</w:t>
      </w:r>
      <w:r w:rsidRPr="0071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 обязательных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муниципальных нужд. </w:t>
      </w:r>
    </w:p>
    <w:p w:rsidR="00715796" w:rsidRPr="00715796" w:rsidRDefault="00715796" w:rsidP="00715796">
      <w:pPr>
        <w:widowControl w:val="0"/>
        <w:tabs>
          <w:tab w:val="left" w:pos="851"/>
        </w:tabs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 проведения проверки:</w:t>
      </w:r>
      <w:r w:rsidRPr="007157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1579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Котовского сельсовета</w:t>
      </w:r>
      <w:r w:rsidRPr="007157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157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Пристенского района Курской области.</w:t>
      </w:r>
    </w:p>
    <w:p w:rsidR="00715796" w:rsidRPr="00715796" w:rsidRDefault="00715796" w:rsidP="007157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Проверяемый период</w:t>
      </w:r>
      <w:r w:rsidRPr="00715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1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01.01.2016г. по 31.12.2017г.</w:t>
      </w:r>
    </w:p>
    <w:p w:rsidR="00715796" w:rsidRPr="00B342EC" w:rsidRDefault="00715796" w:rsidP="00715796">
      <w:pPr>
        <w:shd w:val="clear" w:color="auto" w:fill="FFFFFF"/>
        <w:suppressAutoHyphens/>
        <w:autoSpaceDE w:val="0"/>
        <w:spacing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</w:p>
    <w:p w:rsidR="00715796" w:rsidRPr="00B342EC" w:rsidRDefault="00715796" w:rsidP="00715796">
      <w:pPr>
        <w:shd w:val="clear" w:color="auto" w:fill="FFFFFF"/>
        <w:suppressAutoHyphens/>
        <w:autoSpaceDE w:val="0"/>
        <w:spacing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</w:pPr>
      <w:bookmarkStart w:id="0" w:name="_GoBack"/>
      <w:r w:rsidRPr="00B342EC"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  <w:t>Выводы по результатам проведенного планового контрольного мероприятия:</w:t>
      </w:r>
    </w:p>
    <w:bookmarkEnd w:id="0"/>
    <w:p w:rsidR="00715796" w:rsidRPr="00B342EC" w:rsidRDefault="00715796" w:rsidP="00715796">
      <w:pPr>
        <w:shd w:val="clear" w:color="auto" w:fill="FFFFFF"/>
        <w:suppressAutoHyphens/>
        <w:autoSpaceDE w:val="0"/>
        <w:spacing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15796" w:rsidRPr="00715796" w:rsidRDefault="00715796" w:rsidP="00715796">
      <w:pPr>
        <w:tabs>
          <w:tab w:val="left" w:pos="0"/>
        </w:tabs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2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5796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1.Нарушение ч.3 ст.94 Федерального закона №44-ФЗ, выразившееся в не надлежащем проведении экспертизы товара, работ, услуг.</w:t>
      </w:r>
    </w:p>
    <w:p w:rsidR="00715796" w:rsidRPr="00715796" w:rsidRDefault="00715796" w:rsidP="00715796">
      <w:pPr>
        <w:tabs>
          <w:tab w:val="left" w:pos="0"/>
          <w:tab w:val="left" w:pos="142"/>
        </w:tabs>
        <w:spacing w:after="0" w:line="240" w:lineRule="auto"/>
        <w:ind w:right="-142" w:hanging="4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7157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57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2.Нарушение ч.15 ст.34 Федерального закона №44-ФЗ, ч.3 ст.455 Гражданского кодекса Российской Федерации, выразившееся в отсутствии конкретной информации об объекте закупки: наименование и количество товара.</w:t>
      </w:r>
    </w:p>
    <w:p w:rsidR="00715796" w:rsidRPr="00B342EC" w:rsidRDefault="00715796" w:rsidP="00715796">
      <w:pPr>
        <w:tabs>
          <w:tab w:val="left" w:pos="0"/>
          <w:tab w:val="left" w:pos="142"/>
        </w:tabs>
        <w:spacing w:after="0" w:line="240" w:lineRule="auto"/>
        <w:ind w:right="-142" w:hanging="4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57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57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Не своевременная оплата заказчиком обязательств по исполненным муниципальным контрактам (договорам). Нарушение пункта 1часть 2 статьи 94 Федерального закона 44-ФЗ.</w:t>
      </w:r>
    </w:p>
    <w:p w:rsidR="00715796" w:rsidRPr="00B342EC" w:rsidRDefault="00715796" w:rsidP="00715796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2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15796" w:rsidRPr="00715796" w:rsidRDefault="00715796" w:rsidP="00715796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2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71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тем, что выявленные нарушения не повлияли на результаты закупок предписание об устранении нарушений Федерального закона от 05.04.2014 г. № 44-ФЗ «О контрактной системе в сфере закупок товаров, работ, услуг для обеспечения государственных и муниципальных нужд» не выдавать. </w:t>
      </w:r>
    </w:p>
    <w:p w:rsidR="00715796" w:rsidRPr="00B342EC" w:rsidRDefault="00715796" w:rsidP="00715796">
      <w:pPr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796" w:rsidRPr="00B342EC" w:rsidRDefault="00715796" w:rsidP="00715796">
      <w:pPr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2EC">
        <w:rPr>
          <w:rFonts w:ascii="Times New Roman" w:eastAsia="Times New Roman" w:hAnsi="Times New Roman" w:cs="Times New Roman"/>
          <w:sz w:val="28"/>
          <w:szCs w:val="28"/>
          <w:lang w:eastAsia="ar-SA"/>
        </w:rPr>
        <w:t>В ходе проверки установлено,</w:t>
      </w:r>
      <w:r w:rsidRPr="00B342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что</w:t>
      </w:r>
      <w:r w:rsidRPr="00B342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3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342EC">
        <w:rPr>
          <w:rFonts w:ascii="Times New Roman" w:eastAsia="Times New Roman" w:hAnsi="Times New Roman" w:cs="Times New Roman"/>
          <w:sz w:val="28"/>
          <w:szCs w:val="28"/>
          <w:lang w:eastAsia="ru-RU"/>
        </w:rPr>
        <w:t>се товары, результаты выполненных работ, услуг, закупка которых осуществлялась для нужд Администрации Котовского сельсовета в проверяемом периоде, используются в соответствии с целями закупок.</w:t>
      </w:r>
    </w:p>
    <w:p w:rsidR="00715796" w:rsidRPr="00B342EC" w:rsidRDefault="00715796" w:rsidP="00715796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4393" w:rsidRPr="00B342EC" w:rsidRDefault="00CA4393"/>
    <w:sectPr w:rsidR="00CA4393" w:rsidRPr="00B342EC" w:rsidSect="00B342EC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D82" w:rsidRDefault="00AA7D82" w:rsidP="00715796">
      <w:pPr>
        <w:spacing w:after="0" w:line="240" w:lineRule="auto"/>
      </w:pPr>
      <w:r>
        <w:separator/>
      </w:r>
    </w:p>
  </w:endnote>
  <w:endnote w:type="continuationSeparator" w:id="0">
    <w:p w:rsidR="00AA7D82" w:rsidRDefault="00AA7D82" w:rsidP="0071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D82" w:rsidRDefault="00AA7D82" w:rsidP="00715796">
      <w:pPr>
        <w:spacing w:after="0" w:line="240" w:lineRule="auto"/>
      </w:pPr>
      <w:r>
        <w:separator/>
      </w:r>
    </w:p>
  </w:footnote>
  <w:footnote w:type="continuationSeparator" w:id="0">
    <w:p w:rsidR="00AA7D82" w:rsidRDefault="00AA7D82" w:rsidP="00715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9616837"/>
      <w:docPartObj>
        <w:docPartGallery w:val="Page Numbers (Top of Page)"/>
        <w:docPartUnique/>
      </w:docPartObj>
    </w:sdtPr>
    <w:sdtContent>
      <w:p w:rsidR="00715796" w:rsidRDefault="0071579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2EC">
          <w:rPr>
            <w:noProof/>
          </w:rPr>
          <w:t>2</w:t>
        </w:r>
        <w:r>
          <w:fldChar w:fldCharType="end"/>
        </w:r>
      </w:p>
    </w:sdtContent>
  </w:sdt>
  <w:p w:rsidR="00715796" w:rsidRDefault="007157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796"/>
    <w:rsid w:val="00287F08"/>
    <w:rsid w:val="00715796"/>
    <w:rsid w:val="00AA7D82"/>
    <w:rsid w:val="00B342EC"/>
    <w:rsid w:val="00CA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A3FFA"/>
  <w15:chartTrackingRefBased/>
  <w15:docId w15:val="{A33355B6-45B8-432A-9697-38D7CCBDA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5796"/>
  </w:style>
  <w:style w:type="paragraph" w:styleId="a5">
    <w:name w:val="footer"/>
    <w:basedOn w:val="a"/>
    <w:link w:val="a6"/>
    <w:uiPriority w:val="99"/>
    <w:unhideWhenUsed/>
    <w:rsid w:val="00715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5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3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PC-MT7100</dc:creator>
  <cp:keywords/>
  <dc:description/>
  <cp:lastModifiedBy>PC-MT7100</cp:lastModifiedBy>
  <cp:revision>1</cp:revision>
  <dcterms:created xsi:type="dcterms:W3CDTF">2018-02-27T14:12:00Z</dcterms:created>
  <dcterms:modified xsi:type="dcterms:W3CDTF">2018-02-27T14:26:00Z</dcterms:modified>
</cp:coreProperties>
</file>