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C6" w:rsidRPr="00AD142F" w:rsidRDefault="004044C6" w:rsidP="004044C6">
      <w:pPr>
        <w:pStyle w:val="HTM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142F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4044C6" w:rsidRPr="00AD142F" w:rsidRDefault="004044C6" w:rsidP="004044C6">
      <w:pPr>
        <w:pStyle w:val="HTML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44C6" w:rsidRPr="00AD142F" w:rsidRDefault="004044C6" w:rsidP="004044C6">
      <w:pPr>
        <w:pStyle w:val="HTM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Администрация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</w:t>
      </w:r>
      <w:r>
        <w:rPr>
          <w:rFonts w:ascii="Times New Roman" w:hAnsi="Times New Roman" w:cs="Times New Roman"/>
          <w:color w:val="000000"/>
          <w:sz w:val="26"/>
          <w:szCs w:val="26"/>
        </w:rPr>
        <w:t>айона Курской области сообщает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о предварительном согласовании предоставлен</w:t>
      </w:r>
      <w:r>
        <w:rPr>
          <w:rFonts w:ascii="Times New Roman" w:hAnsi="Times New Roman" w:cs="Times New Roman"/>
          <w:color w:val="000000"/>
          <w:sz w:val="26"/>
          <w:szCs w:val="26"/>
        </w:rPr>
        <w:t>ия в аренду на 3 года земельный участок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из земель населе</w:t>
      </w:r>
      <w:r>
        <w:rPr>
          <w:rFonts w:ascii="Times New Roman" w:hAnsi="Times New Roman" w:cs="Times New Roman"/>
          <w:color w:val="000000"/>
          <w:sz w:val="26"/>
          <w:szCs w:val="26"/>
        </w:rPr>
        <w:t>нных пунктов: площадью 1080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кв.м., местоположение: </w:t>
      </w:r>
      <w:proofErr w:type="gramStart"/>
      <w:r w:rsidRPr="00AD142F">
        <w:rPr>
          <w:rFonts w:ascii="Times New Roman" w:hAnsi="Times New Roman" w:cs="Times New Roman"/>
          <w:color w:val="000000"/>
          <w:sz w:val="26"/>
          <w:szCs w:val="26"/>
        </w:rPr>
        <w:t>Курская область, Прис</w:t>
      </w:r>
      <w:r>
        <w:rPr>
          <w:rFonts w:ascii="Times New Roman" w:hAnsi="Times New Roman" w:cs="Times New Roman"/>
          <w:color w:val="000000"/>
          <w:sz w:val="26"/>
          <w:szCs w:val="26"/>
        </w:rPr>
        <w:t>тенский район, Ярыгинский сельсовет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, вид раз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решенного использования – животноводство,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30 дней 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со дня опубликования и размещения извещения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граждане и крестьянские (фермерские) хозяйства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вправе подавать письменные заявления о намерении участвовать в аукционе по продаже</w:t>
      </w:r>
      <w:r>
        <w:rPr>
          <w:rStyle w:val="blk"/>
          <w:rFonts w:ascii="Times New Roman" w:hAnsi="Times New Roman" w:cs="Times New Roman"/>
          <w:sz w:val="26"/>
          <w:szCs w:val="26"/>
        </w:rPr>
        <w:t xml:space="preserve"> земельных участков либо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аукци</w:t>
      </w:r>
      <w:r>
        <w:rPr>
          <w:rStyle w:val="blk"/>
          <w:rFonts w:ascii="Times New Roman" w:hAnsi="Times New Roman" w:cs="Times New Roman"/>
          <w:sz w:val="26"/>
          <w:szCs w:val="26"/>
        </w:rPr>
        <w:t>оне на право заключения договоров</w:t>
      </w:r>
      <w:r w:rsidRPr="00AD142F">
        <w:rPr>
          <w:rStyle w:val="blk"/>
          <w:rFonts w:ascii="Times New Roman" w:hAnsi="Times New Roman" w:cs="Times New Roman"/>
          <w:sz w:val="26"/>
          <w:szCs w:val="26"/>
        </w:rPr>
        <w:t xml:space="preserve"> аренды</w:t>
      </w:r>
      <w:r>
        <w:rPr>
          <w:rStyle w:val="blk"/>
          <w:rFonts w:ascii="Times New Roman" w:hAnsi="Times New Roman" w:cs="Times New Roman"/>
          <w:sz w:val="26"/>
          <w:szCs w:val="26"/>
        </w:rPr>
        <w:t xml:space="preserve"> земельных участков, а также </w:t>
      </w:r>
      <w:r>
        <w:rPr>
          <w:rFonts w:ascii="Times New Roman" w:hAnsi="Times New Roman" w:cs="Times New Roman"/>
          <w:color w:val="000000"/>
          <w:sz w:val="26"/>
          <w:szCs w:val="26"/>
        </w:rPr>
        <w:t>ознакомиться со схемами расположения земельных участков, в соответствии с которыми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предстоит</w:t>
      </w:r>
      <w:proofErr w:type="gramEnd"/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образовать земельный участок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можно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района Курской области,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расположенную по адресу: 306200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, Курская область,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Пристенский район, п. Пристень, ул. Ленина, д. 5, время приема 09.00-18.00 часов, перерыв 13.00-14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.00 часов. Дата оконча</w:t>
      </w:r>
      <w:r>
        <w:rPr>
          <w:rFonts w:ascii="Times New Roman" w:hAnsi="Times New Roman" w:cs="Times New Roman"/>
          <w:color w:val="000000"/>
          <w:sz w:val="26"/>
          <w:szCs w:val="26"/>
        </w:rPr>
        <w:t>ния приема заявок 18.00 часов 12.06.2017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г. В качестве документов, идентифицирующ</w:t>
      </w:r>
      <w:r>
        <w:rPr>
          <w:rFonts w:ascii="Times New Roman" w:hAnsi="Times New Roman" w:cs="Times New Roman"/>
          <w:color w:val="000000"/>
          <w:sz w:val="26"/>
          <w:szCs w:val="26"/>
        </w:rPr>
        <w:t>их заявителя принимаются: документ, удостоверяющий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</w:p>
    <w:p w:rsidR="00024193" w:rsidRDefault="00024193"/>
    <w:sectPr w:rsidR="0002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4044C6"/>
    <w:rsid w:val="00024193"/>
    <w:rsid w:val="0040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044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044C6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4044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1207</Characters>
  <Application>Microsoft Office Word</Application>
  <DocSecurity>0</DocSecurity>
  <Lines>10</Lines>
  <Paragraphs>2</Paragraphs>
  <ScaleCrop>false</ScaleCrop>
  <Company>Grizli777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2017-05-12T08:33:00Z</dcterms:created>
  <dcterms:modified xsi:type="dcterms:W3CDTF">2017-05-12T08:36:00Z</dcterms:modified>
</cp:coreProperties>
</file>