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A2" w:rsidRDefault="008054A2" w:rsidP="00A21255">
      <w:pPr>
        <w:ind w:firstLine="540"/>
        <w:jc w:val="right"/>
        <w:rPr>
          <w:b/>
        </w:rPr>
      </w:pPr>
    </w:p>
    <w:p w:rsidR="008054A2" w:rsidRDefault="008054A2" w:rsidP="008054A2">
      <w:pPr>
        <w:jc w:val="center"/>
        <w:rPr>
          <w:b/>
        </w:rPr>
      </w:pPr>
    </w:p>
    <w:p w:rsidR="008054A2" w:rsidRDefault="008054A2" w:rsidP="008054A2">
      <w:pPr>
        <w:jc w:val="center"/>
        <w:rPr>
          <w:b/>
        </w:rPr>
      </w:pPr>
    </w:p>
    <w:p w:rsidR="008054A2" w:rsidRDefault="008054A2" w:rsidP="008054A2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</w:t>
      </w:r>
      <w:r w:rsidR="001F2D09">
        <w:rPr>
          <w:rFonts w:eastAsia="Times New Roman"/>
          <w:b/>
          <w:bCs/>
          <w:sz w:val="32"/>
          <w:szCs w:val="32"/>
        </w:rPr>
        <w:t xml:space="preserve">                          </w:t>
      </w:r>
    </w:p>
    <w:p w:rsidR="008054A2" w:rsidRDefault="008054A2" w:rsidP="008054A2">
      <w:pPr>
        <w:jc w:val="center"/>
        <w:rPr>
          <w:rFonts w:eastAsia="Times New Roman"/>
          <w:b/>
          <w:bCs/>
          <w:sz w:val="32"/>
          <w:szCs w:val="32"/>
        </w:rPr>
      </w:pPr>
    </w:p>
    <w:p w:rsidR="008054A2" w:rsidRPr="0051741E" w:rsidRDefault="008054A2" w:rsidP="008054A2">
      <w:pPr>
        <w:jc w:val="center"/>
        <w:rPr>
          <w:rFonts w:eastAsia="Times New Roman"/>
          <w:b/>
          <w:bCs/>
          <w:sz w:val="32"/>
          <w:szCs w:val="32"/>
        </w:rPr>
      </w:pPr>
      <w:r w:rsidRPr="0051741E">
        <w:rPr>
          <w:rFonts w:eastAsia="Times New Roman"/>
          <w:b/>
          <w:bCs/>
          <w:sz w:val="32"/>
          <w:szCs w:val="32"/>
        </w:rPr>
        <w:t xml:space="preserve">Администрация </w:t>
      </w:r>
      <w:r>
        <w:rPr>
          <w:rFonts w:eastAsia="Times New Roman"/>
          <w:b/>
          <w:bCs/>
          <w:sz w:val="32"/>
          <w:szCs w:val="32"/>
        </w:rPr>
        <w:t xml:space="preserve">поселка </w:t>
      </w:r>
      <w:proofErr w:type="gramStart"/>
      <w:r>
        <w:rPr>
          <w:rFonts w:eastAsia="Times New Roman"/>
          <w:b/>
          <w:bCs/>
          <w:sz w:val="32"/>
          <w:szCs w:val="32"/>
        </w:rPr>
        <w:t>Кировский</w:t>
      </w:r>
      <w:proofErr w:type="gramEnd"/>
    </w:p>
    <w:p w:rsidR="008054A2" w:rsidRPr="0051741E" w:rsidRDefault="008054A2" w:rsidP="008054A2">
      <w:pPr>
        <w:jc w:val="center"/>
        <w:rPr>
          <w:rFonts w:eastAsia="Times New Roman"/>
          <w:b/>
          <w:sz w:val="32"/>
          <w:szCs w:val="32"/>
        </w:rPr>
      </w:pPr>
      <w:r w:rsidRPr="0051741E">
        <w:rPr>
          <w:rFonts w:eastAsia="Times New Roman"/>
          <w:b/>
          <w:sz w:val="32"/>
          <w:szCs w:val="32"/>
        </w:rPr>
        <w:t>Пристенского  района Курской области</w:t>
      </w:r>
    </w:p>
    <w:p w:rsidR="008054A2" w:rsidRPr="0051741E" w:rsidRDefault="008054A2" w:rsidP="008054A2">
      <w:pPr>
        <w:jc w:val="center"/>
        <w:rPr>
          <w:rFonts w:eastAsia="Times New Roman"/>
          <w:sz w:val="40"/>
          <w:szCs w:val="40"/>
          <w:u w:val="single"/>
        </w:rPr>
      </w:pPr>
      <w:r w:rsidRPr="0051741E">
        <w:rPr>
          <w:rFonts w:eastAsia="Times New Roman"/>
          <w:b/>
          <w:sz w:val="40"/>
          <w:szCs w:val="40"/>
          <w:u w:val="single"/>
        </w:rPr>
        <w:t>ПОСТАНОВЛЕНИЕ</w:t>
      </w:r>
      <w:r w:rsidRPr="0051741E">
        <w:rPr>
          <w:rFonts w:eastAsia="Times New Roman"/>
          <w:sz w:val="40"/>
          <w:szCs w:val="40"/>
          <w:u w:val="single"/>
        </w:rPr>
        <w:t xml:space="preserve"> </w:t>
      </w:r>
    </w:p>
    <w:p w:rsidR="008054A2" w:rsidRPr="0051741E" w:rsidRDefault="008054A2" w:rsidP="008054A2">
      <w:pPr>
        <w:jc w:val="center"/>
        <w:rPr>
          <w:rFonts w:eastAsia="Times New Roman"/>
          <w:sz w:val="28"/>
          <w:szCs w:val="28"/>
          <w:u w:val="single"/>
        </w:rPr>
      </w:pPr>
    </w:p>
    <w:p w:rsidR="008054A2" w:rsidRPr="0051741E" w:rsidRDefault="00E4468C" w:rsidP="008054A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«28» июня  2012 г. № 67</w:t>
      </w:r>
    </w:p>
    <w:p w:rsidR="008054A2" w:rsidRPr="0051741E" w:rsidRDefault="008054A2" w:rsidP="008054A2">
      <w:pPr>
        <w:rPr>
          <w:rFonts w:eastAsia="Times New Roman"/>
          <w:sz w:val="28"/>
          <w:szCs w:val="28"/>
        </w:rPr>
      </w:pPr>
    </w:p>
    <w:p w:rsidR="008054A2" w:rsidRPr="00EF1DB2" w:rsidRDefault="008054A2" w:rsidP="008054A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1741E">
        <w:rPr>
          <w:rFonts w:eastAsia="Times New Roman"/>
          <w:sz w:val="28"/>
          <w:szCs w:val="28"/>
        </w:rPr>
        <w:t>Об утверждении административного регламента</w:t>
      </w:r>
    </w:p>
    <w:p w:rsidR="008054A2" w:rsidRDefault="008054A2" w:rsidP="008054A2">
      <w:pPr>
        <w:jc w:val="both"/>
        <w:rPr>
          <w:color w:val="000000"/>
          <w:sz w:val="28"/>
          <w:szCs w:val="28"/>
        </w:rPr>
      </w:pPr>
      <w:r w:rsidRPr="0051741E">
        <w:rPr>
          <w:rFonts w:eastAsia="Times New Roman"/>
          <w:sz w:val="28"/>
          <w:szCs w:val="28"/>
        </w:rPr>
        <w:t xml:space="preserve"> по п</w:t>
      </w:r>
      <w:r w:rsidRPr="0051741E">
        <w:rPr>
          <w:rFonts w:eastAsia="Times New Roman"/>
          <w:color w:val="000000"/>
          <w:sz w:val="28"/>
          <w:szCs w:val="28"/>
        </w:rPr>
        <w:t xml:space="preserve">редоставлению </w:t>
      </w:r>
      <w:r>
        <w:rPr>
          <w:color w:val="000000"/>
          <w:sz w:val="28"/>
          <w:szCs w:val="28"/>
        </w:rPr>
        <w:t>муниципальной услуги</w:t>
      </w:r>
    </w:p>
    <w:p w:rsidR="008054A2" w:rsidRPr="008054A2" w:rsidRDefault="008054A2" w:rsidP="008054A2">
      <w:pPr>
        <w:jc w:val="both"/>
        <w:rPr>
          <w:color w:val="000000"/>
          <w:sz w:val="28"/>
          <w:szCs w:val="28"/>
        </w:rPr>
      </w:pPr>
      <w:r w:rsidRPr="008054A2">
        <w:rPr>
          <w:sz w:val="28"/>
          <w:szCs w:val="28"/>
        </w:rPr>
        <w:t>«Предоставление доступа к справочно-поисковому а</w:t>
      </w:r>
      <w:r>
        <w:rPr>
          <w:sz w:val="28"/>
          <w:szCs w:val="28"/>
        </w:rPr>
        <w:t xml:space="preserve">ппарату библиотек, базам данных, </w:t>
      </w:r>
      <w:r w:rsidRPr="008054A2">
        <w:rPr>
          <w:sz w:val="28"/>
          <w:szCs w:val="28"/>
        </w:rPr>
        <w:t>осуществляемым МКУК «Кировская поселковая детская библиотека» и МКУК «Кировская поселковая взрослая библиотека» Пристенского района Курской области</w:t>
      </w:r>
    </w:p>
    <w:p w:rsidR="008054A2" w:rsidRPr="00ED03AE" w:rsidRDefault="008054A2" w:rsidP="008054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54A2" w:rsidRPr="00EF1DB2" w:rsidRDefault="008054A2" w:rsidP="008054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54A2" w:rsidRPr="00EF1DB2" w:rsidRDefault="008054A2" w:rsidP="008054A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054A2" w:rsidRPr="0051741E" w:rsidRDefault="008054A2" w:rsidP="008054A2">
      <w:pPr>
        <w:jc w:val="both"/>
        <w:rPr>
          <w:rFonts w:eastAsia="Times New Roman"/>
          <w:sz w:val="28"/>
          <w:szCs w:val="28"/>
        </w:rPr>
      </w:pPr>
      <w:r w:rsidRPr="0051741E">
        <w:rPr>
          <w:rFonts w:eastAsia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1741E">
        <w:rPr>
          <w:rFonts w:eastAsia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eastAsia="Times New Roman"/>
          <w:sz w:val="28"/>
          <w:szCs w:val="28"/>
        </w:rPr>
        <w:t xml:space="preserve">поселка </w:t>
      </w:r>
      <w:proofErr w:type="gramStart"/>
      <w:r>
        <w:rPr>
          <w:rFonts w:eastAsia="Times New Roman"/>
          <w:sz w:val="28"/>
          <w:szCs w:val="28"/>
        </w:rPr>
        <w:t>Кировский</w:t>
      </w:r>
      <w:proofErr w:type="gramEnd"/>
      <w:r w:rsidRPr="0051741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Администрация поселка Кировский ПОСТАНОВЛЯЕТ</w:t>
      </w:r>
      <w:r w:rsidRPr="0051741E">
        <w:rPr>
          <w:rFonts w:eastAsia="Times New Roman"/>
          <w:sz w:val="28"/>
          <w:szCs w:val="28"/>
        </w:rPr>
        <w:t>:</w:t>
      </w:r>
    </w:p>
    <w:p w:rsidR="008054A2" w:rsidRDefault="008054A2" w:rsidP="008054A2">
      <w:pPr>
        <w:jc w:val="both"/>
        <w:rPr>
          <w:b/>
        </w:rPr>
      </w:pPr>
      <w:r w:rsidRPr="0051741E">
        <w:rPr>
          <w:rFonts w:eastAsia="Times New Roman"/>
          <w:sz w:val="28"/>
          <w:szCs w:val="28"/>
        </w:rPr>
        <w:tab/>
        <w:t>1.</w:t>
      </w:r>
      <w:r w:rsidRPr="0051741E">
        <w:rPr>
          <w:rFonts w:eastAsia="Times New Roman"/>
          <w:sz w:val="28"/>
          <w:szCs w:val="28"/>
        </w:rPr>
        <w:tab/>
        <w:t xml:space="preserve">Утвердить Административный регламент </w:t>
      </w:r>
      <w:r>
        <w:rPr>
          <w:rFonts w:eastAsia="Times New Roman"/>
          <w:sz w:val="28"/>
          <w:szCs w:val="28"/>
        </w:rPr>
        <w:t>поселка Кировский</w:t>
      </w:r>
      <w:r w:rsidRPr="0051741E">
        <w:rPr>
          <w:rFonts w:eastAsia="Times New Roman"/>
          <w:sz w:val="28"/>
          <w:szCs w:val="28"/>
        </w:rPr>
        <w:t xml:space="preserve"> по предоставлению муниципальной услуги </w:t>
      </w:r>
      <w:r w:rsidRPr="008054A2">
        <w:rPr>
          <w:sz w:val="28"/>
          <w:szCs w:val="28"/>
        </w:rPr>
        <w:t>«Предоставление доступа к справочно-поисковому аппарату библиотек, базам данных</w:t>
      </w:r>
      <w:proofErr w:type="gramStart"/>
      <w:r w:rsidRPr="008054A2">
        <w:rPr>
          <w:sz w:val="28"/>
          <w:szCs w:val="28"/>
        </w:rPr>
        <w:t>»о</w:t>
      </w:r>
      <w:proofErr w:type="gramEnd"/>
      <w:r w:rsidRPr="008054A2">
        <w:rPr>
          <w:sz w:val="28"/>
          <w:szCs w:val="28"/>
        </w:rPr>
        <w:t>существляемым МКУК «Кировская поселковая детская библиотека» и МКУК «Кировская поселковая взрослая библиотека» Пристенского района Курской области</w:t>
      </w:r>
    </w:p>
    <w:p w:rsidR="008054A2" w:rsidRDefault="008054A2" w:rsidP="008054A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054A2" w:rsidRPr="0051741E" w:rsidRDefault="008054A2" w:rsidP="008054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1741E">
        <w:rPr>
          <w:rFonts w:eastAsia="Times New Roman"/>
          <w:sz w:val="28"/>
          <w:szCs w:val="28"/>
        </w:rPr>
        <w:t xml:space="preserve">2. </w:t>
      </w:r>
      <w:proofErr w:type="gramStart"/>
      <w:r w:rsidRPr="0051741E">
        <w:rPr>
          <w:rFonts w:eastAsia="Times New Roman"/>
          <w:sz w:val="28"/>
          <w:szCs w:val="28"/>
        </w:rPr>
        <w:t>Разместить</w:t>
      </w:r>
      <w:proofErr w:type="gramEnd"/>
      <w:r w:rsidRPr="0051741E">
        <w:rPr>
          <w:rFonts w:eastAsia="Times New Roman"/>
          <w:sz w:val="28"/>
          <w:szCs w:val="28"/>
        </w:rPr>
        <w:t xml:space="preserve"> настоящий регламент в сети Интернет на официальн</w:t>
      </w:r>
      <w:r>
        <w:rPr>
          <w:rFonts w:eastAsia="Times New Roman"/>
          <w:sz w:val="28"/>
          <w:szCs w:val="28"/>
        </w:rPr>
        <w:t>ом сайте Администрации Пристенского района.</w:t>
      </w:r>
    </w:p>
    <w:p w:rsidR="008054A2" w:rsidRPr="0051741E" w:rsidRDefault="008054A2" w:rsidP="008054A2">
      <w:pPr>
        <w:ind w:firstLine="540"/>
        <w:jc w:val="both"/>
        <w:rPr>
          <w:rFonts w:eastAsia="Times New Roman"/>
          <w:sz w:val="28"/>
          <w:szCs w:val="28"/>
        </w:rPr>
      </w:pPr>
      <w:r w:rsidRPr="0051741E">
        <w:rPr>
          <w:rFonts w:eastAsia="Times New Roman"/>
          <w:sz w:val="28"/>
          <w:szCs w:val="28"/>
        </w:rPr>
        <w:t xml:space="preserve">3. </w:t>
      </w:r>
      <w:proofErr w:type="gramStart"/>
      <w:r w:rsidRPr="0051741E">
        <w:rPr>
          <w:rFonts w:eastAsia="Times New Roman"/>
          <w:sz w:val="28"/>
          <w:szCs w:val="28"/>
        </w:rPr>
        <w:t>Контроль за</w:t>
      </w:r>
      <w:proofErr w:type="gramEnd"/>
      <w:r w:rsidRPr="0051741E"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="Times New Roman"/>
          <w:sz w:val="28"/>
          <w:szCs w:val="28"/>
        </w:rPr>
        <w:t xml:space="preserve">Чернову Г.А. </w:t>
      </w:r>
      <w:r w:rsidRPr="0051741E">
        <w:rPr>
          <w:rFonts w:eastAsia="Times New Roman"/>
          <w:sz w:val="28"/>
          <w:szCs w:val="28"/>
        </w:rPr>
        <w:t xml:space="preserve">заместителя главы </w:t>
      </w:r>
      <w:r>
        <w:rPr>
          <w:rFonts w:eastAsia="Times New Roman"/>
          <w:sz w:val="28"/>
          <w:szCs w:val="28"/>
        </w:rPr>
        <w:t>поселка Кировский Пристенского района Курской области.</w:t>
      </w:r>
      <w:r w:rsidRPr="0051741E">
        <w:rPr>
          <w:rFonts w:eastAsia="Times New Roman"/>
          <w:sz w:val="28"/>
          <w:szCs w:val="28"/>
        </w:rPr>
        <w:t xml:space="preserve">   </w:t>
      </w:r>
    </w:p>
    <w:p w:rsidR="008054A2" w:rsidRPr="0051741E" w:rsidRDefault="008054A2" w:rsidP="008054A2">
      <w:pPr>
        <w:ind w:firstLine="540"/>
        <w:jc w:val="both"/>
        <w:rPr>
          <w:rFonts w:eastAsia="Times New Roman"/>
          <w:sz w:val="28"/>
          <w:szCs w:val="28"/>
        </w:rPr>
      </w:pPr>
      <w:r w:rsidRPr="0051741E">
        <w:rPr>
          <w:rFonts w:eastAsia="Times New Roman"/>
          <w:sz w:val="28"/>
          <w:szCs w:val="28"/>
        </w:rPr>
        <w:t>4. Постановление вст</w:t>
      </w:r>
      <w:r>
        <w:rPr>
          <w:rFonts w:eastAsia="Times New Roman"/>
          <w:sz w:val="28"/>
          <w:szCs w:val="28"/>
        </w:rPr>
        <w:t>упает в силу со дня подписания.</w:t>
      </w:r>
    </w:p>
    <w:p w:rsidR="008054A2" w:rsidRPr="0051741E" w:rsidRDefault="008054A2" w:rsidP="008054A2">
      <w:pPr>
        <w:jc w:val="both"/>
        <w:rPr>
          <w:rFonts w:eastAsia="Times New Roman"/>
          <w:sz w:val="28"/>
          <w:szCs w:val="28"/>
        </w:rPr>
      </w:pPr>
    </w:p>
    <w:p w:rsidR="008054A2" w:rsidRDefault="008054A2" w:rsidP="008054A2">
      <w:pPr>
        <w:jc w:val="both"/>
        <w:rPr>
          <w:rFonts w:eastAsia="Times New Roman"/>
          <w:sz w:val="28"/>
          <w:szCs w:val="28"/>
        </w:rPr>
      </w:pPr>
      <w:r w:rsidRPr="0051741E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 xml:space="preserve">поселка </w:t>
      </w:r>
      <w:proofErr w:type="gramStart"/>
      <w:r>
        <w:rPr>
          <w:rFonts w:eastAsia="Times New Roman"/>
          <w:sz w:val="28"/>
          <w:szCs w:val="28"/>
        </w:rPr>
        <w:t>Кировский</w:t>
      </w:r>
      <w:proofErr w:type="gramEnd"/>
      <w:r w:rsidRPr="0051741E">
        <w:rPr>
          <w:rFonts w:eastAsia="Times New Roman"/>
          <w:sz w:val="28"/>
          <w:szCs w:val="28"/>
        </w:rPr>
        <w:tab/>
      </w:r>
      <w:r w:rsidRPr="0051741E">
        <w:rPr>
          <w:rFonts w:eastAsia="Times New Roman"/>
          <w:sz w:val="28"/>
          <w:szCs w:val="28"/>
        </w:rPr>
        <w:tab/>
      </w:r>
      <w:r w:rsidRPr="0051741E">
        <w:rPr>
          <w:rFonts w:eastAsia="Times New Roman"/>
          <w:sz w:val="28"/>
          <w:szCs w:val="28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                </w:t>
      </w:r>
      <w:proofErr w:type="spellStart"/>
      <w:r>
        <w:rPr>
          <w:rFonts w:eastAsia="Times New Roman"/>
          <w:sz w:val="28"/>
          <w:szCs w:val="28"/>
        </w:rPr>
        <w:t>В.И.Берлизев</w:t>
      </w:r>
      <w:proofErr w:type="spellEnd"/>
    </w:p>
    <w:p w:rsidR="008054A2" w:rsidRDefault="008054A2" w:rsidP="00A21255">
      <w:pPr>
        <w:ind w:firstLine="540"/>
        <w:jc w:val="right"/>
        <w:rPr>
          <w:b/>
        </w:rPr>
      </w:pPr>
    </w:p>
    <w:p w:rsidR="008054A2" w:rsidRDefault="008054A2" w:rsidP="00A21255">
      <w:pPr>
        <w:ind w:firstLine="540"/>
        <w:jc w:val="right"/>
        <w:rPr>
          <w:b/>
        </w:rPr>
      </w:pPr>
    </w:p>
    <w:p w:rsidR="008054A2" w:rsidRDefault="008054A2" w:rsidP="00A21255">
      <w:pPr>
        <w:ind w:firstLine="540"/>
        <w:jc w:val="right"/>
        <w:rPr>
          <w:b/>
        </w:rPr>
      </w:pPr>
    </w:p>
    <w:p w:rsidR="008054A2" w:rsidRDefault="008054A2" w:rsidP="00A21255">
      <w:pPr>
        <w:ind w:firstLine="540"/>
        <w:jc w:val="right"/>
        <w:rPr>
          <w:b/>
        </w:rPr>
      </w:pPr>
    </w:p>
    <w:p w:rsidR="008054A2" w:rsidRDefault="008054A2" w:rsidP="00A21255">
      <w:pPr>
        <w:ind w:firstLine="540"/>
        <w:jc w:val="right"/>
        <w:rPr>
          <w:b/>
        </w:rPr>
      </w:pPr>
    </w:p>
    <w:p w:rsidR="008054A2" w:rsidRDefault="008054A2" w:rsidP="00A21255">
      <w:pPr>
        <w:ind w:firstLine="540"/>
        <w:jc w:val="right"/>
        <w:rPr>
          <w:b/>
        </w:rPr>
      </w:pPr>
    </w:p>
    <w:p w:rsidR="00A21255" w:rsidRDefault="00A21255" w:rsidP="00A21255">
      <w:pPr>
        <w:ind w:firstLine="540"/>
        <w:jc w:val="right"/>
        <w:rPr>
          <w:b/>
        </w:rPr>
      </w:pPr>
    </w:p>
    <w:p w:rsidR="00A21255" w:rsidRDefault="00A21255" w:rsidP="00840FD3">
      <w:pPr>
        <w:ind w:firstLine="540"/>
        <w:jc w:val="center"/>
        <w:rPr>
          <w:b/>
        </w:rPr>
      </w:pPr>
    </w:p>
    <w:p w:rsidR="00840FD3" w:rsidRDefault="00840FD3" w:rsidP="00840FD3">
      <w:pPr>
        <w:ind w:firstLine="540"/>
        <w:jc w:val="center"/>
        <w:rPr>
          <w:b/>
        </w:rPr>
      </w:pPr>
      <w:r>
        <w:rPr>
          <w:b/>
        </w:rPr>
        <w:t>Административный регламент</w:t>
      </w:r>
    </w:p>
    <w:p w:rsidR="00840FD3" w:rsidRDefault="00840FD3" w:rsidP="00A21255">
      <w:pPr>
        <w:ind w:firstLine="540"/>
        <w:jc w:val="center"/>
        <w:rPr>
          <w:b/>
        </w:rPr>
      </w:pPr>
      <w:r>
        <w:rPr>
          <w:b/>
        </w:rPr>
        <w:t>по предоставлению муниципальной услуги «Предоставление доступа к справочно-поисковому аппарату библиотек, базам данных</w:t>
      </w:r>
      <w:proofErr w:type="gramStart"/>
      <w:r>
        <w:rPr>
          <w:b/>
        </w:rPr>
        <w:t>»</w:t>
      </w:r>
      <w:r w:rsidR="00A21255">
        <w:rPr>
          <w:b/>
        </w:rPr>
        <w:t>о</w:t>
      </w:r>
      <w:proofErr w:type="gramEnd"/>
      <w:r w:rsidR="00A21255">
        <w:rPr>
          <w:b/>
        </w:rPr>
        <w:t>существляемым МКУК «</w:t>
      </w:r>
      <w:r w:rsidR="00F570A8">
        <w:rPr>
          <w:b/>
        </w:rPr>
        <w:t>Кировская поселковая детская библиотека</w:t>
      </w:r>
      <w:r w:rsidR="00A21255">
        <w:rPr>
          <w:b/>
        </w:rPr>
        <w:t>» и МКУК «</w:t>
      </w:r>
      <w:r w:rsidR="00F570A8">
        <w:rPr>
          <w:b/>
        </w:rPr>
        <w:t>Кировская поселковая взрослая библиотека</w:t>
      </w:r>
      <w:r w:rsidR="00A21255">
        <w:rPr>
          <w:b/>
        </w:rPr>
        <w:t>» Пристенского района Курской области</w:t>
      </w:r>
    </w:p>
    <w:p w:rsidR="00840FD3" w:rsidRDefault="00840FD3" w:rsidP="00840FD3">
      <w:pPr>
        <w:ind w:firstLine="540"/>
        <w:jc w:val="center"/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Наименование муниципальной функции</w:t>
      </w:r>
    </w:p>
    <w:p w:rsidR="00840FD3" w:rsidRDefault="00840FD3" w:rsidP="00840FD3">
      <w:pPr>
        <w:pStyle w:val="a3"/>
        <w:tabs>
          <w:tab w:val="left" w:pos="1815"/>
        </w:tabs>
        <w:spacing w:after="0"/>
        <w:ind w:firstLine="540"/>
        <w:jc w:val="both"/>
        <w:rPr>
          <w:b/>
        </w:rPr>
      </w:pPr>
      <w:r>
        <w:t>1.1.1. «Предоставление доступа к справочно-поисковому аппарату библиотек, базам данных».</w:t>
      </w:r>
    </w:p>
    <w:p w:rsidR="00840FD3" w:rsidRDefault="00840FD3" w:rsidP="00840FD3">
      <w:pPr>
        <w:pStyle w:val="a3"/>
        <w:tabs>
          <w:tab w:val="left" w:pos="1815"/>
        </w:tabs>
        <w:spacing w:after="0"/>
        <w:ind w:firstLine="540"/>
        <w:jc w:val="both"/>
        <w:rPr>
          <w:b/>
        </w:rPr>
      </w:pPr>
      <w:r>
        <w:rPr>
          <w:b/>
        </w:rPr>
        <w:t xml:space="preserve">1.2. Наименование </w:t>
      </w:r>
      <w:r w:rsidR="00CD6A11">
        <w:rPr>
          <w:b/>
        </w:rPr>
        <w:t>структурных подразделений и должностных лиц, осуществляющих предоставление муниципальной услуги</w:t>
      </w:r>
    </w:p>
    <w:p w:rsidR="00840FD3" w:rsidRDefault="00840FD3" w:rsidP="00840FD3">
      <w:pPr>
        <w:ind w:firstLine="540"/>
        <w:jc w:val="both"/>
      </w:pPr>
      <w:r>
        <w:t>1.2.1. Предоставление муниципальной услуги осуществляется должностными лицами МКУК «</w:t>
      </w:r>
      <w:r w:rsidR="00F570A8">
        <w:t>Кировская поселковая детская библиотека</w:t>
      </w:r>
      <w:r>
        <w:t xml:space="preserve">» </w:t>
      </w:r>
      <w:r w:rsidR="00A21255">
        <w:t xml:space="preserve"> и МКУК «</w:t>
      </w:r>
      <w:r w:rsidR="00F570A8">
        <w:t>Кировская поселковая взрослая библиотека</w:t>
      </w:r>
      <w:r w:rsidR="00A21255">
        <w:t xml:space="preserve">» </w:t>
      </w:r>
      <w:r>
        <w:t xml:space="preserve">Пристенского района Курской области ответственными за предоставление муниципальной услуги: </w:t>
      </w:r>
    </w:p>
    <w:p w:rsidR="00840FD3" w:rsidRDefault="00840FD3" w:rsidP="00840FD3">
      <w:pPr>
        <w:ind w:firstLine="540"/>
        <w:jc w:val="both"/>
        <w:rPr>
          <w:bCs/>
        </w:rPr>
      </w:pPr>
      <w:r>
        <w:t>Административный регламент МКУК «</w:t>
      </w:r>
      <w:r w:rsidR="00F570A8">
        <w:t>Кировская поселковая детская библиотека</w:t>
      </w:r>
      <w:r>
        <w:t>»</w:t>
      </w:r>
      <w:r w:rsidR="00A21255">
        <w:t xml:space="preserve"> и МКУК</w:t>
      </w:r>
      <w:proofErr w:type="gramStart"/>
      <w:r w:rsidR="00A21255">
        <w:t>«</w:t>
      </w:r>
      <w:r w:rsidR="00F570A8">
        <w:t>К</w:t>
      </w:r>
      <w:proofErr w:type="gramEnd"/>
      <w:r w:rsidR="00F570A8">
        <w:t>ировская поселковая взрослая библиотека</w:t>
      </w:r>
      <w:r w:rsidR="00A21255">
        <w:t>»</w:t>
      </w:r>
      <w:r w:rsidR="00F570A8">
        <w:t xml:space="preserve"> </w:t>
      </w:r>
      <w:r>
        <w:t>Пристенского района Курской области (далее – Библиотек</w:t>
      </w:r>
      <w:r w:rsidR="00A21255">
        <w:t>и</w:t>
      </w:r>
      <w:r>
        <w:t>) по предоставлению муниципальной услуги (далее – регламент) размещен на официальном сайте муниципального района «</w:t>
      </w:r>
      <w:proofErr w:type="spellStart"/>
      <w:r>
        <w:t>Пристенский</w:t>
      </w:r>
      <w:proofErr w:type="spellEnd"/>
      <w:r>
        <w:t xml:space="preserve"> район» Курской области: </w:t>
      </w:r>
      <w:proofErr w:type="spellStart"/>
      <w:r>
        <w:rPr>
          <w:lang w:val="en-US"/>
        </w:rPr>
        <w:t>pristen</w:t>
      </w:r>
      <w:proofErr w:type="spellEnd"/>
      <w:r>
        <w:t>.</w:t>
      </w:r>
      <w:proofErr w:type="spellStart"/>
      <w:r>
        <w:rPr>
          <w:lang w:val="en-US"/>
        </w:rPr>
        <w:t>rkursk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bCs/>
        </w:rPr>
        <w:t xml:space="preserve">(далее – официальный сайт). </w:t>
      </w:r>
    </w:p>
    <w:p w:rsidR="00840FD3" w:rsidRDefault="00840FD3" w:rsidP="00840FD3">
      <w:pPr>
        <w:ind w:firstLine="540"/>
        <w:jc w:val="both"/>
      </w:pPr>
      <w:r>
        <w:t>1.2.3. Предоставление муниципальной услуги осуществляется в соответствии с настоящим регламентом физиче</w:t>
      </w:r>
      <w:r w:rsidR="00E4468C">
        <w:t xml:space="preserve">ским и юридическим лицам </w:t>
      </w:r>
      <w:r>
        <w:t>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F570A8" w:rsidRDefault="00F570A8" w:rsidP="00840FD3">
      <w:pPr>
        <w:ind w:firstLine="540"/>
        <w:jc w:val="both"/>
      </w:pPr>
      <w:r>
        <w:t>1.2.4. Данная муниципальная услуга может быть оказана на базе филиала ОГУ МФЦ Пристенского района</w:t>
      </w:r>
    </w:p>
    <w:p w:rsidR="00840FD3" w:rsidRDefault="00F570A8" w:rsidP="00840FD3">
      <w:pPr>
        <w:pStyle w:val="a3"/>
        <w:spacing w:after="0"/>
        <w:ind w:firstLine="540"/>
        <w:jc w:val="both"/>
        <w:rPr>
          <w:b/>
          <w:bCs/>
        </w:rPr>
      </w:pPr>
      <w:r>
        <w:rPr>
          <w:b/>
          <w:bCs/>
        </w:rPr>
        <w:t>1.3</w:t>
      </w:r>
      <w:r w:rsidR="00840FD3">
        <w:rPr>
          <w:b/>
          <w:bCs/>
        </w:rPr>
        <w:t xml:space="preserve"> Описание результатов предоставления муниципальной функции</w:t>
      </w:r>
    </w:p>
    <w:p w:rsidR="00840FD3" w:rsidRDefault="00F570A8" w:rsidP="00840FD3">
      <w:pPr>
        <w:ind w:firstLine="540"/>
        <w:jc w:val="both"/>
      </w:pPr>
      <w:r>
        <w:t>1.3</w:t>
      </w:r>
      <w:r w:rsidR="00840FD3">
        <w:t xml:space="preserve">.1. Результатом предоставления муниципальной услуги является предоставление заявителю информации, содержащейся в справочно-поисковом аппарате библиотек, базах данных. </w:t>
      </w:r>
    </w:p>
    <w:p w:rsidR="00840FD3" w:rsidRDefault="00840FD3" w:rsidP="00840FD3">
      <w:pPr>
        <w:ind w:firstLine="540"/>
        <w:jc w:val="both"/>
      </w:pPr>
      <w:r>
        <w:t xml:space="preserve">Предоставляемая информация включает в себя следующие сведения об издании: </w:t>
      </w:r>
    </w:p>
    <w:p w:rsidR="00840FD3" w:rsidRDefault="00840FD3" w:rsidP="00840FD3">
      <w:pPr>
        <w:ind w:firstLine="540"/>
        <w:jc w:val="both"/>
      </w:pPr>
      <w:r>
        <w:t>- автор;</w:t>
      </w:r>
    </w:p>
    <w:p w:rsidR="00840FD3" w:rsidRDefault="00840FD3" w:rsidP="00840FD3">
      <w:pPr>
        <w:ind w:firstLine="540"/>
        <w:jc w:val="both"/>
      </w:pPr>
      <w:r>
        <w:t>- заглавие;</w:t>
      </w:r>
    </w:p>
    <w:p w:rsidR="00840FD3" w:rsidRDefault="00840FD3" w:rsidP="00840FD3">
      <w:pPr>
        <w:ind w:firstLine="540"/>
        <w:jc w:val="both"/>
      </w:pPr>
      <w:r>
        <w:t>- ISBN;</w:t>
      </w:r>
    </w:p>
    <w:p w:rsidR="00840FD3" w:rsidRDefault="00840FD3" w:rsidP="00840FD3">
      <w:pPr>
        <w:ind w:firstLine="540"/>
        <w:jc w:val="both"/>
      </w:pPr>
      <w:r>
        <w:t>- место издания;</w:t>
      </w:r>
    </w:p>
    <w:p w:rsidR="00840FD3" w:rsidRDefault="00840FD3" w:rsidP="00840FD3">
      <w:pPr>
        <w:ind w:firstLine="540"/>
        <w:jc w:val="both"/>
      </w:pPr>
      <w:r>
        <w:t>- год издания;</w:t>
      </w:r>
    </w:p>
    <w:p w:rsidR="00840FD3" w:rsidRDefault="00840FD3" w:rsidP="00840FD3">
      <w:pPr>
        <w:ind w:firstLine="540"/>
        <w:jc w:val="both"/>
      </w:pPr>
      <w:r>
        <w:t>- издательство;</w:t>
      </w:r>
    </w:p>
    <w:p w:rsidR="00840FD3" w:rsidRDefault="00840FD3" w:rsidP="00840FD3">
      <w:pPr>
        <w:ind w:firstLine="540"/>
        <w:jc w:val="both"/>
      </w:pPr>
      <w:r>
        <w:t>- объем документа (в страницах или мегабайтах);</w:t>
      </w:r>
    </w:p>
    <w:p w:rsidR="00840FD3" w:rsidRDefault="00840FD3" w:rsidP="00840FD3">
      <w:pPr>
        <w:ind w:firstLine="540"/>
        <w:jc w:val="both"/>
      </w:pPr>
      <w:r>
        <w:t>-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840FD3" w:rsidRDefault="00F570A8" w:rsidP="00840FD3">
      <w:pPr>
        <w:ind w:firstLine="540"/>
        <w:jc w:val="both"/>
      </w:pPr>
      <w:r>
        <w:t>1.3</w:t>
      </w:r>
      <w:r w:rsidR="00840FD3">
        <w:t xml:space="preserve">.2. Отказ физическим и юридическим лицам в выдаче сведений, содержащихся в справочно-поисковом аппарате библиотек, базах данных. </w:t>
      </w:r>
    </w:p>
    <w:p w:rsidR="00840FD3" w:rsidRDefault="00F570A8" w:rsidP="00840FD3">
      <w:pPr>
        <w:pStyle w:val="a3"/>
        <w:spacing w:after="0"/>
        <w:ind w:firstLine="540"/>
        <w:jc w:val="both"/>
        <w:rPr>
          <w:b/>
          <w:bCs/>
        </w:rPr>
      </w:pPr>
      <w:r>
        <w:rPr>
          <w:b/>
          <w:bCs/>
        </w:rPr>
        <w:t>1.4</w:t>
      </w:r>
      <w:r w:rsidR="00840FD3">
        <w:rPr>
          <w:b/>
          <w:bCs/>
        </w:rPr>
        <w:t xml:space="preserve"> Описание заявителей</w:t>
      </w:r>
    </w:p>
    <w:p w:rsidR="00840FD3" w:rsidRDefault="00F570A8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r w:rsidR="00840FD3">
        <w:rPr>
          <w:sz w:val="24"/>
          <w:szCs w:val="24"/>
        </w:rPr>
        <w:t>. За получением  сведений содержащихся в справочно-поисковом аппарате библиотек, базах данных вправе обратиться:</w:t>
      </w:r>
    </w:p>
    <w:p w:rsidR="00840FD3" w:rsidRDefault="00F570A8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1.4.2</w:t>
      </w:r>
      <w:r w:rsidR="00840FD3">
        <w:rPr>
          <w:sz w:val="24"/>
          <w:szCs w:val="24"/>
        </w:rPr>
        <w:t>. Заказчик (физическое лицо, юридическое лицо), орган государственной власти субъекта Российской Федерации и подведомственные им организации (учреждения), органы местного самоуправления и подведомственные им организации (учреждения).</w:t>
      </w:r>
    </w:p>
    <w:p w:rsidR="00840FD3" w:rsidRDefault="00F570A8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r w:rsidR="00840FD3">
        <w:rPr>
          <w:sz w:val="24"/>
          <w:szCs w:val="24"/>
        </w:rPr>
        <w:t>.Уполномоченный представитель заказчика при наличии доверенности.</w:t>
      </w:r>
    </w:p>
    <w:p w:rsidR="00840FD3" w:rsidRDefault="00F570A8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1.4.4</w:t>
      </w:r>
      <w:r w:rsidR="00840FD3">
        <w:rPr>
          <w:sz w:val="24"/>
          <w:szCs w:val="24"/>
        </w:rPr>
        <w:t>.Законные представители физических лиц.</w:t>
      </w:r>
    </w:p>
    <w:p w:rsidR="00840FD3" w:rsidRDefault="00F570A8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1.4.5</w:t>
      </w:r>
      <w:r w:rsidR="00840FD3">
        <w:rPr>
          <w:sz w:val="24"/>
          <w:szCs w:val="24"/>
        </w:rPr>
        <w:t>. Общественные и религиозные объединения.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pStyle w:val="a4"/>
        <w:tabs>
          <w:tab w:val="left" w:pos="567"/>
        </w:tabs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2. Стандарт предоставления муниципальной услуги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функция предоставляется бесплатно.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 Порядок информирования о  правилах предоставления муниципальной услуги</w:t>
      </w:r>
    </w:p>
    <w:p w:rsidR="00A21255" w:rsidRDefault="00840FD3" w:rsidP="00840FD3">
      <w:pPr>
        <w:ind w:firstLine="540"/>
        <w:jc w:val="both"/>
      </w:pPr>
      <w:r>
        <w:t>2.1.1. Информация о местонахождении, контактных телефонах (телефонах для справок, консультаций) и графике работы</w:t>
      </w:r>
      <w:r w:rsidR="00A21255">
        <w:t>:</w:t>
      </w:r>
    </w:p>
    <w:p w:rsidR="00840FD3" w:rsidRDefault="00A21255" w:rsidP="00840FD3">
      <w:pPr>
        <w:ind w:firstLine="540"/>
        <w:jc w:val="both"/>
      </w:pPr>
      <w:r>
        <w:t>-</w:t>
      </w:r>
      <w:r w:rsidR="00840FD3">
        <w:t>МКУК «</w:t>
      </w:r>
      <w:r w:rsidR="00F570A8">
        <w:t>Кировская поселковая детская библиотека</w:t>
      </w:r>
      <w:r w:rsidR="00840FD3">
        <w:t>» Пристенского района Курской области:</w:t>
      </w:r>
    </w:p>
    <w:p w:rsidR="00840FD3" w:rsidRDefault="00840FD3" w:rsidP="00840FD3">
      <w:pPr>
        <w:jc w:val="both"/>
      </w:pPr>
      <w:r>
        <w:t>сведения об адресе, телефонах, графике работы МКУК «</w:t>
      </w:r>
      <w:r w:rsidR="00F570A8">
        <w:t>Кировская поселковая детская библиотека</w:t>
      </w:r>
      <w:r>
        <w:t xml:space="preserve">» Пристенского района Курской области: </w:t>
      </w:r>
      <w:r>
        <w:tab/>
      </w:r>
    </w:p>
    <w:p w:rsidR="00840FD3" w:rsidRDefault="00F570A8" w:rsidP="00840FD3">
      <w:pPr>
        <w:ind w:firstLine="540"/>
        <w:jc w:val="both"/>
      </w:pPr>
      <w:r>
        <w:t>30621</w:t>
      </w:r>
      <w:r w:rsidR="00840FD3">
        <w:t xml:space="preserve">0 Курская область, </w:t>
      </w:r>
      <w:proofErr w:type="spellStart"/>
      <w:r w:rsidR="00840FD3">
        <w:t>Пристенский</w:t>
      </w:r>
      <w:proofErr w:type="spellEnd"/>
      <w:r w:rsidR="00840FD3">
        <w:t xml:space="preserve">  райо</w:t>
      </w:r>
      <w:r>
        <w:t>н, п</w:t>
      </w:r>
      <w:proofErr w:type="gramStart"/>
      <w:r>
        <w:t>.К</w:t>
      </w:r>
      <w:proofErr w:type="gramEnd"/>
      <w:r>
        <w:t>ировский ул.Дзержинского, 41</w:t>
      </w:r>
      <w:r w:rsidR="00840FD3">
        <w:t xml:space="preserve"> </w:t>
      </w:r>
    </w:p>
    <w:p w:rsidR="00840FD3" w:rsidRDefault="00840FD3" w:rsidP="00840FD3">
      <w:pPr>
        <w:ind w:firstLine="540"/>
        <w:jc w:val="both"/>
      </w:pPr>
      <w:r>
        <w:t>телефон для справок и консультаци</w:t>
      </w:r>
      <w:r w:rsidR="00F570A8">
        <w:t>й: 8(47134 2-10-76</w:t>
      </w:r>
      <w:r>
        <w:t>);</w:t>
      </w:r>
    </w:p>
    <w:p w:rsidR="00840FD3" w:rsidRPr="006D7B9C" w:rsidRDefault="00840FD3" w:rsidP="00840FD3">
      <w:pPr>
        <w:ind w:firstLine="540"/>
        <w:jc w:val="both"/>
      </w:pPr>
      <w:r w:rsidRPr="006D7B9C">
        <w:t>график работы</w:t>
      </w:r>
      <w:r w:rsidR="00F570A8" w:rsidRPr="006D7B9C">
        <w:t xml:space="preserve"> </w:t>
      </w:r>
      <w:r w:rsidR="0087088E" w:rsidRPr="006D7B9C">
        <w:t>МКУК «</w:t>
      </w:r>
      <w:r w:rsidR="00F570A8" w:rsidRPr="006D7B9C">
        <w:t>Кировская поселковая детская библиотека</w:t>
      </w:r>
      <w:proofErr w:type="gramStart"/>
      <w:r w:rsidR="0087088E" w:rsidRPr="006D7B9C">
        <w:t>»</w:t>
      </w:r>
      <w:r w:rsidRPr="006D7B9C">
        <w:t>П</w:t>
      </w:r>
      <w:proofErr w:type="gramEnd"/>
      <w:r w:rsidRPr="006D7B9C">
        <w:t xml:space="preserve">ристенского района Курской области: </w:t>
      </w:r>
      <w:r w:rsidR="00F570A8" w:rsidRPr="006D7B9C">
        <w:t>понедельник-пятница  с 08.00 до 17.00, перерыв на обед с 12.00 до 13.00, выходные дни – суббота, воскресенье;</w:t>
      </w:r>
    </w:p>
    <w:p w:rsidR="00A21255" w:rsidRPr="006D7B9C" w:rsidRDefault="00A21255" w:rsidP="00A21255">
      <w:pPr>
        <w:ind w:firstLine="540"/>
        <w:jc w:val="both"/>
      </w:pPr>
      <w:r w:rsidRPr="006D7B9C">
        <w:t>-МКУК «</w:t>
      </w:r>
      <w:r w:rsidR="00F570A8" w:rsidRPr="006D7B9C">
        <w:t>Кировская поселковая взрослая библиотека</w:t>
      </w:r>
      <w:r w:rsidRPr="006D7B9C">
        <w:t>» Пристенского района Курской области:</w:t>
      </w:r>
    </w:p>
    <w:p w:rsidR="00A21255" w:rsidRPr="006D7B9C" w:rsidRDefault="00A21255" w:rsidP="00A21255">
      <w:pPr>
        <w:jc w:val="both"/>
      </w:pPr>
      <w:r w:rsidRPr="006D7B9C">
        <w:t>сведения об адресе, телефонах, графике работы МКУК «</w:t>
      </w:r>
      <w:r w:rsidR="00F570A8" w:rsidRPr="006D7B9C">
        <w:t>Кировская поселковая взрослая библиотека</w:t>
      </w:r>
      <w:r w:rsidRPr="006D7B9C">
        <w:t xml:space="preserve">» Пристенского района Курской области: </w:t>
      </w:r>
      <w:r w:rsidRPr="006D7B9C">
        <w:tab/>
      </w:r>
    </w:p>
    <w:p w:rsidR="00A21255" w:rsidRPr="006D7B9C" w:rsidRDefault="006D7B9C" w:rsidP="00A21255">
      <w:pPr>
        <w:ind w:firstLine="540"/>
        <w:jc w:val="both"/>
      </w:pPr>
      <w:r>
        <w:t>30621</w:t>
      </w:r>
      <w:r w:rsidR="00A21255" w:rsidRPr="006D7B9C">
        <w:t xml:space="preserve">0 Курская область, </w:t>
      </w:r>
      <w:proofErr w:type="spellStart"/>
      <w:r w:rsidR="00A21255" w:rsidRPr="006D7B9C">
        <w:t>Пристенский</w:t>
      </w:r>
      <w:proofErr w:type="spellEnd"/>
      <w:r w:rsidR="00A21255" w:rsidRPr="006D7B9C">
        <w:t xml:space="preserve">  ра</w:t>
      </w:r>
      <w:r w:rsidRPr="006D7B9C">
        <w:t>йон, п</w:t>
      </w:r>
      <w:proofErr w:type="gramStart"/>
      <w:r w:rsidRPr="006D7B9C">
        <w:t>.К</w:t>
      </w:r>
      <w:proofErr w:type="gramEnd"/>
      <w:r w:rsidRPr="006D7B9C">
        <w:t>ировский ул.Центральная, 161;</w:t>
      </w:r>
    </w:p>
    <w:p w:rsidR="00A21255" w:rsidRDefault="00A21255" w:rsidP="00A21255">
      <w:pPr>
        <w:ind w:firstLine="540"/>
        <w:jc w:val="both"/>
      </w:pPr>
      <w:r w:rsidRPr="006D7B9C">
        <w:t>график работы</w:t>
      </w:r>
      <w:r w:rsidR="006D7B9C" w:rsidRPr="006D7B9C">
        <w:t xml:space="preserve"> </w:t>
      </w:r>
      <w:r w:rsidRPr="006D7B9C">
        <w:t>МКУК «</w:t>
      </w:r>
      <w:r w:rsidR="00F570A8" w:rsidRPr="006D7B9C">
        <w:t>Кировская поселковая взрослая библиотека</w:t>
      </w:r>
      <w:r w:rsidRPr="006D7B9C">
        <w:t xml:space="preserve">» Пристенского района Курской области: </w:t>
      </w:r>
      <w:r w:rsidR="006D7B9C" w:rsidRPr="006D7B9C">
        <w:t xml:space="preserve"> понедельник-пятница  с 08.00 до 17.00, перерыв на обед с 12.00 до 13.00, выходные дни – суббота</w:t>
      </w:r>
      <w:r w:rsidR="006D7B9C">
        <w:t>, воскресенье;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2.1.2. Информацию по процедуре предоставления муниципальной услуги можно получить у должностных лиц </w:t>
      </w:r>
      <w:r w:rsidR="00A21255">
        <w:t>библиотек</w:t>
      </w:r>
      <w:r w:rsidR="006D7B9C">
        <w:t xml:space="preserve"> 8(47134) 2-10-76</w:t>
      </w:r>
      <w:r>
        <w:t xml:space="preserve"> и на официальном сайте.</w:t>
      </w:r>
    </w:p>
    <w:p w:rsidR="00840FD3" w:rsidRDefault="00840FD3" w:rsidP="00840FD3">
      <w:pPr>
        <w:ind w:firstLine="540"/>
        <w:jc w:val="both"/>
      </w:pPr>
      <w:r>
        <w:t>2.1.3. Информирование по предоставлению муниципальной услуги осуществляется должностными лицами управления и библиотеки, ответственными за предоставление муниципальной услуги, по следующим направлениям:</w:t>
      </w:r>
    </w:p>
    <w:p w:rsidR="00840FD3" w:rsidRDefault="00840FD3" w:rsidP="00840FD3">
      <w:pPr>
        <w:ind w:firstLine="540"/>
        <w:jc w:val="both"/>
      </w:pPr>
      <w:r>
        <w:t>- о местонахождении и графике работы управления, библиотеки;</w:t>
      </w:r>
    </w:p>
    <w:p w:rsidR="00840FD3" w:rsidRDefault="00840FD3" w:rsidP="00840FD3">
      <w:pPr>
        <w:ind w:firstLine="540"/>
        <w:jc w:val="both"/>
      </w:pPr>
      <w:r>
        <w:t>- о справочных телефонах управления, библиотеки;</w:t>
      </w:r>
    </w:p>
    <w:p w:rsidR="00840FD3" w:rsidRDefault="00840FD3" w:rsidP="00840FD3">
      <w:pPr>
        <w:ind w:firstLine="540"/>
        <w:jc w:val="both"/>
      </w:pPr>
      <w:r>
        <w:t>- об адресе официального сайта, адресе электронной почты администрации муниципального района «</w:t>
      </w:r>
      <w:proofErr w:type="spellStart"/>
      <w:r>
        <w:t>Пристенский</w:t>
      </w:r>
      <w:proofErr w:type="spellEnd"/>
      <w:r>
        <w:t xml:space="preserve"> район», о возможности получения муниципальной услуги в электронном виде;</w:t>
      </w:r>
    </w:p>
    <w:p w:rsidR="00840FD3" w:rsidRDefault="00840FD3" w:rsidP="00840FD3">
      <w:pPr>
        <w:ind w:firstLine="540"/>
        <w:jc w:val="both"/>
      </w:pPr>
      <w: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40FD3" w:rsidRDefault="00840FD3" w:rsidP="00840FD3">
      <w:pPr>
        <w:ind w:firstLine="540"/>
        <w:jc w:val="both"/>
      </w:pPr>
      <w:r>
        <w:t>Основными требованиями к информированию по вопросам предоставления муниципальной услуги являются: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- актуальность;</w:t>
      </w:r>
    </w:p>
    <w:p w:rsidR="00840FD3" w:rsidRDefault="00840FD3" w:rsidP="00840FD3">
      <w:pPr>
        <w:ind w:firstLine="540"/>
        <w:jc w:val="both"/>
      </w:pPr>
      <w:r>
        <w:t>- своевременность;</w:t>
      </w:r>
    </w:p>
    <w:p w:rsidR="00840FD3" w:rsidRDefault="00840FD3" w:rsidP="00840FD3">
      <w:pPr>
        <w:ind w:firstLine="540"/>
        <w:jc w:val="both"/>
      </w:pPr>
      <w:r>
        <w:t xml:space="preserve">- четкость в изложении материала; </w:t>
      </w:r>
    </w:p>
    <w:p w:rsidR="00840FD3" w:rsidRDefault="00840FD3" w:rsidP="00840FD3">
      <w:pPr>
        <w:ind w:firstLine="540"/>
        <w:jc w:val="both"/>
      </w:pPr>
      <w:r>
        <w:t>- полнота консультирования;</w:t>
      </w:r>
    </w:p>
    <w:p w:rsidR="00840FD3" w:rsidRDefault="00840FD3" w:rsidP="00840FD3">
      <w:pPr>
        <w:ind w:firstLine="540"/>
        <w:jc w:val="both"/>
      </w:pPr>
      <w:r>
        <w:t>- удобство и доступность.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Время получения ответа при индивидуальном устном консультировании не должно превышать 15 минут.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2.1.4. Информирование заявителей о предоставление муниципальной услуги осуществляется в форме:</w:t>
      </w:r>
    </w:p>
    <w:p w:rsidR="00840FD3" w:rsidRDefault="00840FD3" w:rsidP="00840FD3">
      <w:pPr>
        <w:ind w:firstLine="540"/>
        <w:jc w:val="both"/>
      </w:pPr>
      <w:r>
        <w:t>- информационных материалов, которые размещаются на официальном сайте и на информационных стендах, размещенных при входе в помещение управления по вопросам культуры, молодежной политики, физкультуры и спорта и библиотеки;</w:t>
      </w:r>
    </w:p>
    <w:p w:rsidR="00840FD3" w:rsidRDefault="00840FD3" w:rsidP="00840FD3">
      <w:pPr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840FD3" w:rsidRDefault="00840FD3" w:rsidP="00840FD3">
      <w:pPr>
        <w:ind w:firstLine="540"/>
        <w:jc w:val="both"/>
      </w:pPr>
      <w: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840FD3" w:rsidRDefault="00840FD3" w:rsidP="00840FD3">
      <w:pPr>
        <w:ind w:firstLine="540"/>
        <w:jc w:val="both"/>
      </w:pPr>
      <w:r>
        <w:t>2.1.5.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840FD3" w:rsidRDefault="00840FD3" w:rsidP="00840FD3">
      <w:pPr>
        <w:ind w:firstLine="540"/>
        <w:jc w:val="both"/>
      </w:pPr>
      <w: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840FD3" w:rsidRDefault="00840FD3" w:rsidP="00840FD3">
      <w:pPr>
        <w:ind w:firstLine="540"/>
        <w:jc w:val="both"/>
      </w:pPr>
      <w: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840FD3" w:rsidRDefault="00840FD3" w:rsidP="00840FD3">
      <w:pPr>
        <w:ind w:firstLine="540"/>
        <w:jc w:val="both"/>
      </w:pPr>
      <w: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840FD3" w:rsidRDefault="00840FD3" w:rsidP="00840FD3">
      <w:pPr>
        <w:ind w:firstLine="540"/>
        <w:jc w:val="both"/>
      </w:pPr>
      <w: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начальником управления по вопросам культуры, молодежной политики, физкультуры и спорта либо руководителем библиотеки (в зависимости от того, куда обратился заявитель).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2.1.6. На информационных стендах размещаются следующие информационные материалы:</w:t>
      </w:r>
    </w:p>
    <w:p w:rsidR="00840FD3" w:rsidRPr="00E4468C" w:rsidRDefault="00840FD3" w:rsidP="00840FD3">
      <w:pPr>
        <w:ind w:firstLine="540"/>
        <w:jc w:val="both"/>
        <w:rPr>
          <w:sz w:val="22"/>
          <w:szCs w:val="22"/>
        </w:rPr>
      </w:pPr>
      <w:r>
        <w:t xml:space="preserve">- </w:t>
      </w:r>
      <w:r w:rsidRPr="00E4468C">
        <w:rPr>
          <w:sz w:val="22"/>
          <w:szCs w:val="22"/>
        </w:rPr>
        <w:t>адреса, номера телефонов и факсов, график работы библиотеки, адрес электронной почты администрации муниципального района «</w:t>
      </w:r>
      <w:proofErr w:type="spellStart"/>
      <w:r w:rsidRPr="00E4468C">
        <w:rPr>
          <w:sz w:val="22"/>
          <w:szCs w:val="22"/>
        </w:rPr>
        <w:t>Пристенский</w:t>
      </w:r>
      <w:proofErr w:type="spellEnd"/>
      <w:r w:rsidRPr="00E4468C">
        <w:rPr>
          <w:sz w:val="22"/>
          <w:szCs w:val="22"/>
        </w:rPr>
        <w:t xml:space="preserve"> район», адрес официального сайта;</w:t>
      </w:r>
    </w:p>
    <w:p w:rsidR="00840FD3" w:rsidRPr="00E4468C" w:rsidRDefault="00840FD3" w:rsidP="00840FD3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сведения о перечне оказываемых муниципальных услуг;</w:t>
      </w:r>
    </w:p>
    <w:p w:rsidR="00E4468C" w:rsidRPr="00E4468C" w:rsidRDefault="00E4468C" w:rsidP="00E4468C">
      <w:pPr>
        <w:ind w:firstLine="708"/>
        <w:jc w:val="both"/>
        <w:rPr>
          <w:sz w:val="22"/>
          <w:szCs w:val="22"/>
        </w:rPr>
      </w:pPr>
      <w:r w:rsidRPr="00E4468C">
        <w:rPr>
          <w:sz w:val="22"/>
          <w:szCs w:val="22"/>
        </w:rPr>
        <w:t xml:space="preserve">2.5. Перечень нормативных правовых актов, регулирующих отношения, возникающие </w:t>
      </w:r>
      <w:proofErr w:type="gramStart"/>
      <w:r w:rsidRPr="00E4468C">
        <w:rPr>
          <w:sz w:val="22"/>
          <w:szCs w:val="22"/>
        </w:rPr>
        <w:t>с</w:t>
      </w:r>
      <w:proofErr w:type="gramEnd"/>
      <w:r w:rsidRPr="00E4468C">
        <w:rPr>
          <w:sz w:val="22"/>
          <w:szCs w:val="22"/>
        </w:rPr>
        <w:t xml:space="preserve"> связи  с предоставлением муниципальной услуги.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Федеральным законом от 29.12.94 № 78-ФЗ «О библиотечном деле» (Собрание законодательства Российской Федерации, 1995, № 1, ст. 2; 2004, № 35, ст. 3607; 2007, № 27, ст. 3213; 2008, № 30 (ч. 2), ст. 3616; № 44, ст. 4989; 2009, № 52 (1 ч.), ст. 6446);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proofErr w:type="gramStart"/>
      <w:r w:rsidRPr="00E4468C">
        <w:rPr>
          <w:sz w:val="22"/>
          <w:szCs w:val="22"/>
        </w:rPr>
        <w:t>- Законом Российской Федерации от 09.10.92 № 3612-1 «Основы законодательства Российской Федерации о культуре» (Ведомости Съезда Народных Депутатов и Верховного Совета Российской Федерации, 1992, № 46, ст. 2615; Собрание законодательства Российской Федерации, 1999, № 26, ст. 3172; 2001, № 1 (часть I), ст. 2; № 53 (ч. I), ст. 5030; 2002, № 52 (ч. I), ст. 5132;</w:t>
      </w:r>
      <w:proofErr w:type="gramEnd"/>
      <w:r w:rsidRPr="00E4468C">
        <w:rPr>
          <w:sz w:val="22"/>
          <w:szCs w:val="22"/>
        </w:rPr>
        <w:t xml:space="preserve"> 2003, № 52 (часть I), ст. 5038; 2004, № 35, ст. 3607; 2006, № 1, ст. 10; № 45, ст. 4627, 2007, № 1 (ч. I), ст. 21);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proofErr w:type="gramStart"/>
      <w:r w:rsidRPr="00E4468C">
        <w:rPr>
          <w:sz w:val="22"/>
          <w:szCs w:val="22"/>
        </w:rPr>
        <w:t>- Федеральным законом от 29.12.94 № 77-ФЗ «Об обязательном экземпляре документов» (Собрание законодательства Российской Федерации, 1995, № 1, ст. 1; 2001, № 1 (часть I), ст. 2; 2002, № 52 (часть I), ст. 5132; 2003, № 52 (часть I), ст. 5038); 2004, № 35, ст. 3607; 2005, № 23, ст. 2203; 25.12.2006, № 52 (1 ч.), ст. 5497, 2008, № 13, ст. 1184;</w:t>
      </w:r>
      <w:proofErr w:type="gramEnd"/>
      <w:r w:rsidRPr="00E4468C">
        <w:rPr>
          <w:sz w:val="22"/>
          <w:szCs w:val="22"/>
        </w:rPr>
        <w:t xml:space="preserve"> № 30 (ч. 2), ст. 3616);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proofErr w:type="gramStart"/>
      <w:r w:rsidRPr="00E4468C">
        <w:rPr>
          <w:sz w:val="22"/>
          <w:szCs w:val="22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II) ст. 6626;</w:t>
      </w:r>
      <w:proofErr w:type="gramEnd"/>
      <w:r w:rsidRPr="00E4468C">
        <w:rPr>
          <w:sz w:val="22"/>
          <w:szCs w:val="22"/>
        </w:rPr>
        <w:t xml:space="preserve"> </w:t>
      </w:r>
      <w:proofErr w:type="gramStart"/>
      <w:r w:rsidRPr="00E4468C">
        <w:rPr>
          <w:sz w:val="22"/>
          <w:szCs w:val="22"/>
        </w:rPr>
        <w:t>2010, № 37, ст. 4777);</w:t>
      </w:r>
      <w:proofErr w:type="gramEnd"/>
    </w:p>
    <w:p w:rsidR="00E4468C" w:rsidRPr="00E4468C" w:rsidRDefault="00E4468C" w:rsidP="00E4468C">
      <w:pPr>
        <w:ind w:firstLine="540"/>
        <w:jc w:val="both"/>
        <w:rPr>
          <w:sz w:val="22"/>
          <w:szCs w:val="22"/>
        </w:rPr>
      </w:pPr>
      <w:r w:rsidRPr="00E4468C">
        <w:rPr>
          <w:sz w:val="22"/>
          <w:szCs w:val="22"/>
        </w:rPr>
        <w:t>- приказом Министерства культуры Российской Федерации от 22.06.98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E4468C" w:rsidRPr="00E4468C" w:rsidRDefault="00E4468C" w:rsidP="00E4468C">
      <w:pPr>
        <w:pStyle w:val="a5"/>
        <w:jc w:val="both"/>
        <w:rPr>
          <w:sz w:val="22"/>
          <w:szCs w:val="22"/>
        </w:rPr>
      </w:pPr>
      <w:r w:rsidRPr="00E4468C">
        <w:rPr>
          <w:sz w:val="22"/>
          <w:szCs w:val="22"/>
        </w:rPr>
        <w:tab/>
        <w:t xml:space="preserve">-постановлением Администрации поселка </w:t>
      </w:r>
      <w:proofErr w:type="gramStart"/>
      <w:r w:rsidRPr="00E4468C">
        <w:rPr>
          <w:sz w:val="22"/>
          <w:szCs w:val="22"/>
        </w:rPr>
        <w:t>Кировский</w:t>
      </w:r>
      <w:proofErr w:type="gramEnd"/>
      <w:r w:rsidRPr="00E4468C">
        <w:rPr>
          <w:sz w:val="22"/>
          <w:szCs w:val="22"/>
        </w:rPr>
        <w:t xml:space="preserve"> Пристенского района Курской области  от 20 декабря 2011 года № 75  « О разработке  и утверждении 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2.2.Сроки  предоставления муниципальной услуги</w:t>
      </w:r>
    </w:p>
    <w:p w:rsidR="00840FD3" w:rsidRDefault="00840FD3" w:rsidP="00840FD3">
      <w:pPr>
        <w:ind w:firstLine="540"/>
        <w:jc w:val="both"/>
      </w:pPr>
      <w:r>
        <w:t>2.2.1. Срок предоставления муниципальной услуги:</w:t>
      </w:r>
    </w:p>
    <w:p w:rsidR="00840FD3" w:rsidRDefault="00840FD3" w:rsidP="00840FD3">
      <w:pPr>
        <w:ind w:firstLine="540"/>
        <w:jc w:val="both"/>
      </w:pPr>
      <w:r>
        <w:t>Общий срок предоставления муниципальной услуги при личном обращении заявителя в библиотеку составляет 30 минут.</w:t>
      </w:r>
    </w:p>
    <w:p w:rsidR="00840FD3" w:rsidRDefault="00840FD3" w:rsidP="00840FD3">
      <w:pPr>
        <w:ind w:firstLine="540"/>
        <w:jc w:val="both"/>
      </w:pPr>
      <w:r>
        <w:t>Общий срок предоставления муниципальной услуги при письменном обращении заявителя в библиотеку составляет 5 дней.</w:t>
      </w:r>
    </w:p>
    <w:p w:rsidR="00840FD3" w:rsidRDefault="00840FD3" w:rsidP="00840FD3">
      <w:pPr>
        <w:ind w:firstLine="540"/>
        <w:jc w:val="both"/>
      </w:pPr>
      <w: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40FD3" w:rsidRDefault="00840FD3" w:rsidP="00840FD3">
      <w:pPr>
        <w:ind w:firstLine="540"/>
        <w:jc w:val="both"/>
      </w:pPr>
      <w:r>
        <w:t>- время ожидания в очереди для получения муниципальной услуги и для консультаций не должно превышать 15 минут;</w:t>
      </w:r>
    </w:p>
    <w:p w:rsidR="00840FD3" w:rsidRDefault="00840FD3" w:rsidP="00840FD3">
      <w:pPr>
        <w:ind w:firstLine="540"/>
        <w:jc w:val="both"/>
      </w:pPr>
      <w:r>
        <w:t>- время приема при получении информации о ходе выполнения услуги не должно превышать 5 минут.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Перечень оснований для приостановления предоставления муниципальной услуги либо отказ в предоставлении муниципальной услуги</w:t>
      </w:r>
    </w:p>
    <w:p w:rsidR="00840FD3" w:rsidRDefault="00840FD3" w:rsidP="00840FD3">
      <w:pPr>
        <w:ind w:firstLine="540"/>
        <w:jc w:val="both"/>
      </w:pPr>
      <w: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840FD3" w:rsidRDefault="00840FD3" w:rsidP="00840FD3">
      <w:pPr>
        <w:ind w:firstLine="540"/>
        <w:jc w:val="both"/>
      </w:pPr>
      <w: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840FD3" w:rsidRDefault="00840FD3" w:rsidP="00840FD3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840FD3" w:rsidRDefault="00840FD3" w:rsidP="00840FD3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40FD3" w:rsidRDefault="00840FD3" w:rsidP="00840FD3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вопросам культуры, молодежной политики, физкультуры и спорта. О данном решении уведомляется заявитель, направивший обращение.</w:t>
      </w:r>
    </w:p>
    <w:p w:rsidR="00E4468C" w:rsidRDefault="00840FD3" w:rsidP="00E4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Freestyle Script" w:hAnsi="Freestyle Script"/>
          <w:sz w:val="28"/>
          <w:szCs w:val="28"/>
        </w:rPr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  <w:r w:rsidR="00E4468C" w:rsidRPr="00E4468C">
        <w:rPr>
          <w:sz w:val="22"/>
          <w:szCs w:val="22"/>
        </w:rPr>
        <w:t xml:space="preserve"> В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случае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взаимодействия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с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заявителем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в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электронном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виде</w:t>
      </w:r>
      <w:r w:rsidR="00E4468C" w:rsidRPr="00E4468C">
        <w:rPr>
          <w:rFonts w:ascii="Freestyle Script" w:hAnsi="Freestyle Script"/>
          <w:sz w:val="22"/>
          <w:szCs w:val="22"/>
        </w:rPr>
        <w:t xml:space="preserve">, </w:t>
      </w:r>
      <w:r w:rsidR="00E4468C" w:rsidRPr="00E4468C">
        <w:rPr>
          <w:sz w:val="22"/>
          <w:szCs w:val="22"/>
        </w:rPr>
        <w:t>письменное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обращение</w:t>
      </w:r>
      <w:r w:rsidR="00E4468C" w:rsidRPr="00E4468C">
        <w:rPr>
          <w:rFonts w:ascii="Freestyle Script" w:hAnsi="Freestyle Script"/>
          <w:sz w:val="22"/>
          <w:szCs w:val="22"/>
        </w:rPr>
        <w:t xml:space="preserve">, </w:t>
      </w:r>
      <w:r w:rsidR="00E4468C" w:rsidRPr="00E4468C">
        <w:rPr>
          <w:sz w:val="22"/>
          <w:szCs w:val="22"/>
        </w:rPr>
        <w:t>содержащие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запрашиваемую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информацию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дополнительно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направляется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заявителю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в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электронном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виде</w:t>
      </w:r>
      <w:r w:rsidR="00E4468C" w:rsidRPr="00E4468C">
        <w:rPr>
          <w:rFonts w:ascii="Freestyle Script" w:hAnsi="Freestyle Script"/>
          <w:sz w:val="22"/>
          <w:szCs w:val="22"/>
        </w:rPr>
        <w:t xml:space="preserve">, </w:t>
      </w:r>
      <w:r w:rsidR="00E4468C" w:rsidRPr="00E4468C">
        <w:rPr>
          <w:sz w:val="22"/>
          <w:szCs w:val="22"/>
        </w:rPr>
        <w:t>если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об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этом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указано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в</w:t>
      </w:r>
      <w:r w:rsidR="00E4468C" w:rsidRPr="00E4468C">
        <w:rPr>
          <w:rFonts w:ascii="Freestyle Script" w:hAnsi="Freestyle Script"/>
          <w:sz w:val="22"/>
          <w:szCs w:val="22"/>
        </w:rPr>
        <w:t xml:space="preserve"> </w:t>
      </w:r>
      <w:r w:rsidR="00E4468C" w:rsidRPr="00E4468C">
        <w:rPr>
          <w:sz w:val="22"/>
          <w:szCs w:val="22"/>
        </w:rPr>
        <w:t>заявлении</w:t>
      </w:r>
      <w:r w:rsidR="00E4468C" w:rsidRPr="00E4468C">
        <w:rPr>
          <w:rFonts w:ascii="Freestyle Script" w:hAnsi="Freestyle Script"/>
          <w:sz w:val="22"/>
          <w:szCs w:val="22"/>
        </w:rPr>
        <w:t>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Требования к местам предоставления муниципальной услуги.</w:t>
      </w:r>
    </w:p>
    <w:p w:rsidR="00840FD3" w:rsidRDefault="00840FD3" w:rsidP="00840FD3">
      <w:pPr>
        <w:ind w:firstLine="540"/>
        <w:jc w:val="both"/>
      </w:pPr>
      <w:r>
        <w:t>2.4.1.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840FD3" w:rsidRDefault="00840FD3" w:rsidP="00840FD3">
      <w:pPr>
        <w:ind w:firstLine="540"/>
        <w:jc w:val="both"/>
      </w:pPr>
      <w: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840FD3" w:rsidRDefault="00840FD3" w:rsidP="00840FD3">
      <w:pPr>
        <w:ind w:firstLine="540"/>
        <w:jc w:val="both"/>
      </w:pPr>
      <w: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840FD3" w:rsidRDefault="00840FD3" w:rsidP="00840FD3">
      <w:pPr>
        <w:ind w:firstLine="540"/>
        <w:jc w:val="both"/>
      </w:pPr>
      <w: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840FD3" w:rsidRDefault="00840FD3" w:rsidP="00840FD3">
      <w:pPr>
        <w:ind w:firstLine="540"/>
        <w:jc w:val="both"/>
      </w:pPr>
      <w: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- порядок досудебного (внесудебного) обжалования решений и действий (бездействий) должностных лиц;</w:t>
      </w:r>
    </w:p>
    <w:p w:rsidR="00840FD3" w:rsidRDefault="00840FD3" w:rsidP="00840FD3">
      <w:pPr>
        <w:ind w:firstLine="540"/>
        <w:jc w:val="both"/>
      </w:pPr>
      <w:r>
        <w:t>- блок-схема, наглядно отображающая последовательность прохождения всех административных процедур;</w:t>
      </w:r>
    </w:p>
    <w:p w:rsidR="00840FD3" w:rsidRDefault="00840FD3" w:rsidP="00840FD3">
      <w:pPr>
        <w:ind w:firstLine="540"/>
        <w:jc w:val="both"/>
      </w:pPr>
      <w:r>
        <w:t>- образец заполнения заявления (приложение  к регламенту);</w:t>
      </w:r>
    </w:p>
    <w:p w:rsidR="00840FD3" w:rsidRDefault="00840FD3" w:rsidP="00840FD3">
      <w:pPr>
        <w:ind w:firstLine="540"/>
        <w:jc w:val="both"/>
      </w:pPr>
      <w:r>
        <w:t>- административный регламент;</w:t>
      </w:r>
    </w:p>
    <w:p w:rsidR="00840FD3" w:rsidRDefault="00840FD3" w:rsidP="00840FD3">
      <w:pPr>
        <w:ind w:firstLine="540"/>
        <w:jc w:val="both"/>
      </w:pPr>
      <w:r>
        <w:t>- необходимая оперативная информация по предоставлению муниципальной услуги.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Информационные стенды максимально заметны, хорошо просматриваемы и функциональны, оборудованы информационные стенды карманами формата</w:t>
      </w:r>
      <w:proofErr w:type="gramStart"/>
      <w:r>
        <w:t xml:space="preserve"> А</w:t>
      </w:r>
      <w:proofErr w:type="gramEnd"/>
      <w:r>
        <w:t xml:space="preserve"> 4, в которых размещаются информационные листки.</w:t>
      </w:r>
    </w:p>
    <w:p w:rsidR="00840FD3" w:rsidRDefault="00840FD3" w:rsidP="00840FD3">
      <w:pPr>
        <w:ind w:firstLine="540"/>
        <w:jc w:val="both"/>
      </w:pPr>
      <w: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840FD3" w:rsidRDefault="00840FD3" w:rsidP="00840FD3">
      <w:pPr>
        <w:ind w:firstLine="540"/>
        <w:jc w:val="both"/>
      </w:pPr>
      <w: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2.4.2. Перечень документов, необходимых для получения муниципальной услуги.</w:t>
      </w:r>
    </w:p>
    <w:p w:rsidR="00840FD3" w:rsidRDefault="00840FD3" w:rsidP="00840FD3">
      <w:pPr>
        <w:ind w:firstLine="540"/>
        <w:jc w:val="both"/>
      </w:pPr>
      <w:r>
        <w:t>Для получения муниципальной услуги заявитель представляет должностному лицу библиотеки заявление (приложение  к регламенту).</w:t>
      </w:r>
    </w:p>
    <w:p w:rsidR="00840FD3" w:rsidRDefault="00840FD3" w:rsidP="00840FD3">
      <w:pPr>
        <w:ind w:firstLine="540"/>
        <w:jc w:val="both"/>
      </w:pPr>
      <w:r>
        <w:t xml:space="preserve">Образец заявления можно получить у должностного лица лично, по телефону, на официальном сайте. </w:t>
      </w:r>
    </w:p>
    <w:p w:rsidR="00840FD3" w:rsidRDefault="00840FD3" w:rsidP="00840FD3">
      <w:pPr>
        <w:ind w:firstLine="540"/>
        <w:jc w:val="both"/>
      </w:pPr>
      <w:r>
        <w:t>При направлении заявления в электронном виде, заявитель заполняет заявление в электронном виде, согласно представленной электронной форме.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2.4.3. Порядок обращения для подачи документов при получении муниципальной услуги. </w:t>
      </w:r>
    </w:p>
    <w:p w:rsidR="00840FD3" w:rsidRDefault="00840FD3" w:rsidP="00840FD3">
      <w:pPr>
        <w:ind w:firstLine="540"/>
        <w:jc w:val="both"/>
      </w:pPr>
      <w:r>
        <w:t xml:space="preserve">Заявление представляется в библиотеку посредством личного обращения заявителя, либо направления заявления по почте заказным письмом с уведомлением о вручении, либо в электронном виде по выбору заявителя. </w:t>
      </w:r>
    </w:p>
    <w:p w:rsidR="00840FD3" w:rsidRDefault="00840FD3" w:rsidP="00840FD3">
      <w:pPr>
        <w:ind w:firstLine="540"/>
        <w:jc w:val="both"/>
      </w:pPr>
      <w: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840FD3" w:rsidRDefault="00840FD3" w:rsidP="00840FD3">
      <w:pPr>
        <w:ind w:firstLine="540"/>
        <w:jc w:val="both"/>
      </w:pPr>
      <w: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840FD3" w:rsidRDefault="00840FD3" w:rsidP="00840FD3">
      <w:pPr>
        <w:ind w:firstLine="540"/>
        <w:jc w:val="both"/>
      </w:pPr>
      <w:r>
        <w:t xml:space="preserve">Прием заявителей для подачи заявления осуществляется в соответствии с графиком работы библиотеки. 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ind w:firstLine="540"/>
        <w:jc w:val="both"/>
      </w:pPr>
      <w:r>
        <w:t>3.1. Предоставление муниципальной услуги включает в себя выполнение следующих административных действий:</w:t>
      </w:r>
    </w:p>
    <w:p w:rsidR="00840FD3" w:rsidRDefault="00840FD3" w:rsidP="00840FD3">
      <w:pPr>
        <w:ind w:firstLine="540"/>
        <w:jc w:val="both"/>
      </w:pPr>
      <w:r>
        <w:t>- предоставление информации заявителю при личном обращении;</w:t>
      </w:r>
    </w:p>
    <w:p w:rsidR="00840FD3" w:rsidRDefault="00840FD3" w:rsidP="00840FD3">
      <w:pPr>
        <w:ind w:firstLine="540"/>
        <w:jc w:val="both"/>
      </w:pPr>
      <w:r>
        <w:t>- предоставление информации заявителю при письменном обращении.</w:t>
      </w:r>
    </w:p>
    <w:p w:rsidR="00840FD3" w:rsidRDefault="00840FD3" w:rsidP="00840FD3">
      <w:pPr>
        <w:ind w:firstLine="540"/>
        <w:jc w:val="both"/>
      </w:pPr>
      <w:r>
        <w:t>3.2. Предоставление информации заявителю при личном обращении.</w:t>
      </w:r>
    </w:p>
    <w:p w:rsidR="00840FD3" w:rsidRDefault="00840FD3" w:rsidP="00840FD3">
      <w:pPr>
        <w:ind w:firstLine="540"/>
        <w:jc w:val="both"/>
      </w:pPr>
      <w:r>
        <w:t xml:space="preserve">Основанием для начала административного действия является личное обращение заявителя. </w:t>
      </w:r>
    </w:p>
    <w:p w:rsidR="00840FD3" w:rsidRDefault="00840FD3" w:rsidP="00840FD3">
      <w:pPr>
        <w:ind w:firstLine="540"/>
        <w:jc w:val="both"/>
      </w:pPr>
      <w: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Default="00840FD3" w:rsidP="00840FD3">
      <w:pPr>
        <w:ind w:firstLine="540"/>
        <w:jc w:val="both"/>
      </w:pPr>
      <w:r>
        <w:t>Должностное лицо библиотеки, ответственное за предоставление муниципальной услуги:</w:t>
      </w:r>
    </w:p>
    <w:p w:rsidR="00840FD3" w:rsidRDefault="00840FD3" w:rsidP="00840FD3">
      <w:pPr>
        <w:ind w:firstLine="540"/>
        <w:jc w:val="both"/>
      </w:pPr>
      <w:r>
        <w:t>- удостоверяет личность заявителя;</w:t>
      </w:r>
    </w:p>
    <w:p w:rsidR="00840FD3" w:rsidRDefault="00840FD3" w:rsidP="00840FD3">
      <w:pPr>
        <w:ind w:firstLine="540"/>
        <w:jc w:val="both"/>
      </w:pPr>
      <w:r>
        <w:t>Физические лица, не достигшие возраста 14 лет, для получения муниципальной услуги представляют документ, удостоверяющий личность (паспорт или документ его заменяющий) их законных представителей (родители, усыновители или опекуны).</w:t>
      </w:r>
    </w:p>
    <w:p w:rsidR="00840FD3" w:rsidRDefault="00840FD3" w:rsidP="00840FD3">
      <w:pPr>
        <w:ind w:firstLine="540"/>
        <w:jc w:val="both"/>
      </w:pPr>
      <w:r>
        <w:t>- уточняет у заявителя характер информации, за которой он обратился;</w:t>
      </w:r>
    </w:p>
    <w:p w:rsidR="00840FD3" w:rsidRDefault="00840FD3" w:rsidP="00840FD3">
      <w:pPr>
        <w:ind w:firstLine="540"/>
        <w:jc w:val="both"/>
      </w:pPr>
      <w:r>
        <w:t>- предлагает заполнить заявление получателя муниципальной услуги и регистрирует заявление в журнале регистрации;</w:t>
      </w:r>
    </w:p>
    <w:p w:rsidR="00840FD3" w:rsidRDefault="00840FD3" w:rsidP="00840FD3">
      <w:pPr>
        <w:ind w:firstLine="540"/>
        <w:jc w:val="both"/>
      </w:pPr>
      <w:r>
        <w:t>- консультирует заявителя по вопросам организации работы со справочно-поисковым аппаратом библиотеки, базам данных;</w:t>
      </w:r>
    </w:p>
    <w:p w:rsidR="00840FD3" w:rsidRDefault="00840FD3" w:rsidP="00840FD3">
      <w:pPr>
        <w:ind w:firstLine="540"/>
        <w:jc w:val="both"/>
      </w:pPr>
      <w:r>
        <w:t xml:space="preserve">- представляет заявителю доступ к справочно-поисковому аппарату библиотеки, базам данных для получения информации, содержащейся в справочно-поисковом аппарате библиотек, базах данных. </w:t>
      </w:r>
    </w:p>
    <w:p w:rsidR="00840FD3" w:rsidRDefault="00840FD3" w:rsidP="00840FD3">
      <w:pPr>
        <w:ind w:firstLine="540"/>
        <w:jc w:val="both"/>
      </w:pPr>
      <w: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Default="00840FD3" w:rsidP="00840FD3">
      <w:pPr>
        <w:ind w:firstLine="540"/>
        <w:jc w:val="both"/>
      </w:pPr>
      <w:r>
        <w:t>Максимальный срок исполнения данного административного действия – 30 минут.</w:t>
      </w:r>
    </w:p>
    <w:p w:rsidR="00840FD3" w:rsidRDefault="00840FD3" w:rsidP="00840FD3">
      <w:pPr>
        <w:ind w:firstLine="540"/>
        <w:jc w:val="both"/>
      </w:pPr>
      <w:r>
        <w:t>3.3. Предоставление информации заявителю при письменном обращении.</w:t>
      </w:r>
    </w:p>
    <w:p w:rsidR="00840FD3" w:rsidRDefault="00840FD3" w:rsidP="00840FD3">
      <w:pPr>
        <w:ind w:firstLine="540"/>
        <w:jc w:val="both"/>
      </w:pPr>
      <w:r>
        <w:t>Основанием для начала административного действия является поступление письменного обращения заявителя, либо направление заявления в электронном виде или по почте.</w:t>
      </w:r>
    </w:p>
    <w:p w:rsidR="00840FD3" w:rsidRDefault="00840FD3" w:rsidP="00840FD3">
      <w:pPr>
        <w:ind w:firstLine="540"/>
        <w:jc w:val="both"/>
      </w:pPr>
      <w: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Default="00840FD3" w:rsidP="00840FD3">
      <w:pPr>
        <w:ind w:firstLine="540"/>
        <w:jc w:val="both"/>
      </w:pPr>
      <w:r>
        <w:t>Должностное лицо библиотеки, ответственное за предоставление муниципальной услуги:</w:t>
      </w:r>
    </w:p>
    <w:p w:rsidR="00840FD3" w:rsidRDefault="00840FD3" w:rsidP="00840FD3">
      <w:pPr>
        <w:ind w:firstLine="540"/>
        <w:jc w:val="both"/>
      </w:pPr>
      <w:r>
        <w:t>- принимает и регистрирует заявление в журнале регистрации;</w:t>
      </w:r>
    </w:p>
    <w:p w:rsidR="00840FD3" w:rsidRDefault="00840FD3" w:rsidP="00840FD3">
      <w:pPr>
        <w:ind w:firstLine="540"/>
        <w:jc w:val="both"/>
      </w:pPr>
      <w:r>
        <w:t>- рассматривает зарегистрированное заявление, определяя информацию, необходимую для подготовки ответа;</w:t>
      </w:r>
    </w:p>
    <w:p w:rsidR="00840FD3" w:rsidRDefault="00840FD3" w:rsidP="00840FD3">
      <w:pPr>
        <w:ind w:firstLine="540"/>
        <w:jc w:val="both"/>
      </w:pPr>
      <w:r>
        <w:t>- готовит в письменной форме ответ, максимально полно отражающий объем запрашиваемой информации;</w:t>
      </w:r>
    </w:p>
    <w:p w:rsidR="00840FD3" w:rsidRDefault="00840FD3" w:rsidP="00840FD3">
      <w:pPr>
        <w:ind w:firstLine="540"/>
        <w:jc w:val="both"/>
      </w:pPr>
      <w:r>
        <w:t xml:space="preserve">- подписывает ответ у руководителя библиотеки; </w:t>
      </w:r>
    </w:p>
    <w:p w:rsidR="00840FD3" w:rsidRDefault="00840FD3" w:rsidP="00840FD3">
      <w:pPr>
        <w:ind w:firstLine="540"/>
        <w:jc w:val="both"/>
      </w:pPr>
      <w:r>
        <w:t>- направляет информацию заявителю.</w:t>
      </w:r>
    </w:p>
    <w:p w:rsidR="00840FD3" w:rsidRDefault="00840FD3" w:rsidP="00840FD3">
      <w:pPr>
        <w:ind w:firstLine="540"/>
        <w:jc w:val="both"/>
      </w:pPr>
      <w:r>
        <w:t>Информация направляется заявителю по почте заказным письмом с уведомлением о вручении.</w:t>
      </w:r>
    </w:p>
    <w:p w:rsidR="00840FD3" w:rsidRDefault="00840FD3" w:rsidP="00840FD3">
      <w:pPr>
        <w:ind w:firstLine="540"/>
        <w:jc w:val="both"/>
      </w:pPr>
      <w: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840FD3" w:rsidRDefault="00840FD3" w:rsidP="00840FD3">
      <w:pPr>
        <w:ind w:firstLine="540"/>
        <w:jc w:val="both"/>
      </w:pPr>
      <w: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Default="00840FD3" w:rsidP="00840FD3">
      <w:pPr>
        <w:ind w:firstLine="540"/>
        <w:jc w:val="both"/>
      </w:pPr>
      <w:r>
        <w:t>Максимальный срок исполнения данного административного действия – 5 дней.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pStyle w:val="a4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40FD3" w:rsidRDefault="00840FD3" w:rsidP="00840FD3">
      <w:pPr>
        <w:ind w:firstLine="540"/>
        <w:jc w:val="both"/>
      </w:pPr>
    </w:p>
    <w:p w:rsidR="0087088E" w:rsidRDefault="00840FD3" w:rsidP="00840FD3">
      <w:pPr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</w:t>
      </w:r>
      <w:r w:rsidR="00370DED">
        <w:t>ю</w:t>
      </w:r>
      <w:r>
        <w:t xml:space="preserve">т </w:t>
      </w:r>
      <w:r w:rsidR="0087088E">
        <w:t>заведующи</w:t>
      </w:r>
      <w:r w:rsidR="00370DED">
        <w:t>ебиблиотек</w:t>
      </w:r>
      <w:r w:rsidR="0087088E">
        <w:t>.</w:t>
      </w:r>
    </w:p>
    <w:p w:rsidR="00840FD3" w:rsidRDefault="00840FD3" w:rsidP="00840FD3">
      <w:pPr>
        <w:ind w:firstLine="540"/>
        <w:jc w:val="both"/>
      </w:pPr>
      <w:r>
        <w:t xml:space="preserve"> 4.2. Должностные лица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40FD3" w:rsidRDefault="00840FD3" w:rsidP="00840FD3">
      <w:pPr>
        <w:ind w:firstLine="540"/>
        <w:jc w:val="both"/>
      </w:pPr>
      <w:r>
        <w:t>- прием, рассмотрение заявления;</w:t>
      </w:r>
    </w:p>
    <w:p w:rsidR="00840FD3" w:rsidRDefault="00840FD3" w:rsidP="00840FD3">
      <w:pPr>
        <w:ind w:firstLine="540"/>
        <w:jc w:val="both"/>
      </w:pPr>
      <w:r>
        <w:t>- соблюдение сроков предоставления муниципальной услуги;</w:t>
      </w:r>
    </w:p>
    <w:p w:rsidR="00840FD3" w:rsidRDefault="00840FD3" w:rsidP="00840FD3">
      <w:pPr>
        <w:ind w:firstLine="540"/>
        <w:jc w:val="both"/>
      </w:pPr>
      <w:r>
        <w:t xml:space="preserve">- за оформление и выдачу результата предоставления муниципальной услуги. </w:t>
      </w:r>
    </w:p>
    <w:p w:rsidR="00840FD3" w:rsidRDefault="00840FD3" w:rsidP="00840FD3">
      <w:pPr>
        <w:ind w:firstLine="540"/>
        <w:jc w:val="both"/>
      </w:pPr>
      <w: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840FD3" w:rsidRDefault="00840FD3" w:rsidP="00840FD3">
      <w:pPr>
        <w:ind w:firstLine="540"/>
        <w:jc w:val="both"/>
      </w:pPr>
      <w:r>
        <w:t xml:space="preserve">4.3. Контроль полноты и качества предоставления муниципальной услуги осуществляется начальником управления, а в его отсутствие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840FD3" w:rsidRDefault="00840FD3" w:rsidP="00840FD3">
      <w:pPr>
        <w:ind w:firstLine="540"/>
        <w:jc w:val="both"/>
      </w:pPr>
      <w: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840FD3" w:rsidRDefault="00840FD3" w:rsidP="00840FD3">
      <w:pPr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0FD3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pStyle w:val="a4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структурного подразделения Администрации </w:t>
      </w:r>
      <w:proofErr w:type="spellStart"/>
      <w:r w:rsidR="0087088E">
        <w:rPr>
          <w:rFonts w:ascii="Times New Roman" w:hAnsi="Times New Roman"/>
          <w:b/>
          <w:sz w:val="24"/>
          <w:szCs w:val="24"/>
        </w:rPr>
        <w:t>Бобрышевского</w:t>
      </w:r>
      <w:proofErr w:type="spellEnd"/>
      <w:r w:rsidR="0087088E">
        <w:rPr>
          <w:rFonts w:ascii="Times New Roman" w:hAnsi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/>
          <w:b/>
          <w:sz w:val="24"/>
          <w:szCs w:val="24"/>
        </w:rPr>
        <w:t>Пристенского района Курской области, предоставляющего муниципальную услугу, а также должностных лиц, муниципальных служащих.</w:t>
      </w:r>
    </w:p>
    <w:p w:rsidR="00840FD3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ind w:firstLine="540"/>
        <w:jc w:val="both"/>
      </w:pPr>
      <w: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840FD3" w:rsidRDefault="00840FD3" w:rsidP="00F352A9">
      <w:pPr>
        <w:ind w:firstLine="540"/>
        <w:jc w:val="both"/>
      </w:pPr>
      <w:r>
        <w:t xml:space="preserve"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</w:t>
      </w:r>
      <w:r w:rsidR="00F352A9">
        <w:t>заведующи</w:t>
      </w:r>
      <w:r w:rsidR="00432D30">
        <w:t>хбиблиотек</w:t>
      </w:r>
      <w:r>
        <w:t>;</w:t>
      </w:r>
    </w:p>
    <w:p w:rsidR="00840FD3" w:rsidRDefault="00840FD3" w:rsidP="00840FD3">
      <w:pPr>
        <w:ind w:firstLine="540"/>
        <w:jc w:val="both"/>
      </w:pPr>
      <w:r>
        <w:t>- по телефону/факсу: 8(47134) 2-</w:t>
      </w:r>
      <w:r w:rsidR="006D7B9C">
        <w:t>10-76</w:t>
      </w:r>
    </w:p>
    <w:p w:rsidR="00840FD3" w:rsidRDefault="00840FD3" w:rsidP="00F352A9">
      <w:pPr>
        <w:ind w:firstLine="540"/>
        <w:jc w:val="both"/>
      </w:pPr>
      <w:r>
        <w:t>5.1.2. Жалоба может быть подана в форме устного личного обращения. Личный прием заявителей</w:t>
      </w:r>
      <w:r w:rsidR="00F352A9">
        <w:t>осуществляетсязаведующ</w:t>
      </w:r>
      <w:r w:rsidR="00432D30">
        <w:t>имибиблиотек</w:t>
      </w:r>
      <w:proofErr w:type="gramStart"/>
      <w:r>
        <w:t xml:space="preserve"> .</w:t>
      </w:r>
      <w:proofErr w:type="gramEnd"/>
    </w:p>
    <w:p w:rsidR="00840FD3" w:rsidRDefault="00840FD3" w:rsidP="00840FD3">
      <w:pPr>
        <w:ind w:firstLine="540"/>
        <w:jc w:val="both"/>
      </w:pPr>
      <w:r>
        <w:t>При личном приеме заявитель предъявляет документ, удостоверяющий его личность.</w:t>
      </w:r>
    </w:p>
    <w:p w:rsidR="00840FD3" w:rsidRDefault="00840FD3" w:rsidP="00840FD3">
      <w:pPr>
        <w:ind w:firstLine="540"/>
        <w:jc w:val="both"/>
      </w:pPr>
      <w: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40FD3" w:rsidRDefault="00840FD3" w:rsidP="00840FD3">
      <w:pPr>
        <w:ind w:firstLine="540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40FD3" w:rsidRDefault="00840FD3" w:rsidP="00840FD3">
      <w:pPr>
        <w:ind w:firstLine="540"/>
        <w:jc w:val="both"/>
      </w:pPr>
      <w:proofErr w:type="gramStart"/>
      <w: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840FD3" w:rsidRDefault="00840FD3" w:rsidP="00840FD3">
      <w:pPr>
        <w:ind w:firstLine="540"/>
        <w:jc w:val="both"/>
      </w:pPr>
      <w:r>
        <w:t>Требования, предъявляемые к жалобе в электронном виде, аналогичны требованиям к жалобе в письменной форме.</w:t>
      </w:r>
    </w:p>
    <w:p w:rsidR="0087088E" w:rsidRPr="0087088E" w:rsidRDefault="0087088E" w:rsidP="00840FD3">
      <w:pPr>
        <w:ind w:firstLine="540"/>
        <w:jc w:val="both"/>
      </w:pPr>
      <w:r w:rsidRPr="0087088E">
        <w:t>5.1.3.  Письменная жалоба и жалоба, направленная по электронной почте должны быть рассмотрены в течение 30 дней со дня их регистрации. В исключительных случаях уполномоченное на то лицо вправе продлить  срок  рассмотрения жалобы, но не более чем на 30 дней, о чем сообщается лицу, подавшему жалобу, в письменной форм</w:t>
      </w:r>
      <w:r w:rsidR="00F77139">
        <w:t>е с указанием причин продления.</w:t>
      </w:r>
      <w:bookmarkStart w:id="0" w:name="_GoBack"/>
      <w:bookmarkEnd w:id="0"/>
    </w:p>
    <w:p w:rsidR="00840FD3" w:rsidRDefault="00840FD3" w:rsidP="00840FD3">
      <w:pPr>
        <w:ind w:firstLine="540"/>
        <w:jc w:val="both"/>
      </w:pPr>
      <w:r>
        <w:t xml:space="preserve"> 5.1.4. Сообщение о принятом решении направляется в течение 30 дней со дня регистрации жалобы.</w:t>
      </w:r>
    </w:p>
    <w:p w:rsidR="00840FD3" w:rsidRDefault="00840FD3" w:rsidP="00840FD3">
      <w:pPr>
        <w:ind w:firstLine="540"/>
        <w:jc w:val="both"/>
      </w:pPr>
      <w:r>
        <w:t>5.2.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840FD3" w:rsidRDefault="00840FD3" w:rsidP="00840FD3">
      <w:pPr>
        <w:ind w:firstLine="540"/>
        <w:jc w:val="both"/>
      </w:pPr>
      <w: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</w:p>
    <w:p w:rsidR="00F352A9" w:rsidRDefault="00840FD3" w:rsidP="00840FD3">
      <w:pPr>
        <w:ind w:firstLine="5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352A9" w:rsidRDefault="00F352A9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840FD3" w:rsidRDefault="00840FD3" w:rsidP="00F352A9">
      <w:pPr>
        <w:ind w:firstLine="540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840FD3" w:rsidRDefault="00840FD3" w:rsidP="00840FD3">
      <w:pPr>
        <w:ind w:firstLine="540"/>
        <w:jc w:val="center"/>
        <w:rPr>
          <w:b/>
          <w:bCs/>
        </w:rPr>
      </w:pPr>
    </w:p>
    <w:p w:rsidR="00840FD3" w:rsidRDefault="00840FD3" w:rsidP="00840FD3">
      <w:pPr>
        <w:ind w:firstLine="54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40FD3" w:rsidRDefault="00840FD3" w:rsidP="00840FD3">
      <w:pPr>
        <w:ind w:firstLine="540"/>
        <w:jc w:val="both"/>
        <w:rPr>
          <w:b/>
          <w:bCs/>
        </w:rPr>
      </w:pP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Прошу предоставить мне информацию,  содержащуюся в  справочно-поисковом аппарате библиотеки, базе данных ___________________________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(указать какие сведения запрашиваются)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Информацию прошу отправить следующим способом (</w:t>
      </w:r>
      <w:proofErr w:type="gramStart"/>
      <w:r>
        <w:t>нужное</w:t>
      </w:r>
      <w:proofErr w:type="gramEnd"/>
      <w:r>
        <w:t xml:space="preserve"> подчеркнуть): </w:t>
      </w:r>
    </w:p>
    <w:p w:rsidR="00840FD3" w:rsidRDefault="00840FD3" w:rsidP="00840FD3">
      <w:pPr>
        <w:ind w:firstLine="540"/>
        <w:jc w:val="both"/>
      </w:pPr>
      <w:r>
        <w:t xml:space="preserve">- выслать по адресу: </w:t>
      </w:r>
    </w:p>
    <w:p w:rsidR="00840FD3" w:rsidRDefault="00840FD3" w:rsidP="00840FD3">
      <w:pPr>
        <w:ind w:firstLine="540"/>
        <w:jc w:val="both"/>
      </w:pPr>
      <w:r>
        <w:t>___________________________________________________________</w:t>
      </w:r>
    </w:p>
    <w:p w:rsidR="00840FD3" w:rsidRDefault="00840FD3" w:rsidP="00840FD3">
      <w:pPr>
        <w:ind w:firstLine="540"/>
        <w:jc w:val="both"/>
      </w:pPr>
      <w:r>
        <w:t xml:space="preserve">              (указать индекс, точный почтовый адрес получателя)</w:t>
      </w:r>
    </w:p>
    <w:p w:rsidR="00840FD3" w:rsidRDefault="00840FD3" w:rsidP="00840FD3">
      <w:pPr>
        <w:ind w:firstLine="540"/>
        <w:jc w:val="both"/>
      </w:pPr>
      <w:r>
        <w:t xml:space="preserve">- передать электронной почтой </w:t>
      </w:r>
      <w:proofErr w:type="spellStart"/>
      <w:r>
        <w:t>e-mail</w:t>
      </w:r>
      <w:proofErr w:type="spellEnd"/>
      <w:r>
        <w:t>: ________________@____________</w:t>
      </w:r>
    </w:p>
    <w:p w:rsidR="00840FD3" w:rsidRDefault="00840FD3" w:rsidP="00840FD3">
      <w:pPr>
        <w:ind w:firstLine="540"/>
        <w:jc w:val="both"/>
      </w:pPr>
      <w:r>
        <w:t>- получу лично в руки.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«_____» ______________201___г                                    </w:t>
      </w:r>
    </w:p>
    <w:p w:rsidR="00840FD3" w:rsidRDefault="00840FD3" w:rsidP="00840FD3">
      <w:pPr>
        <w:ind w:firstLine="540"/>
        <w:jc w:val="both"/>
      </w:pPr>
      <w:r>
        <w:t xml:space="preserve">              (дата)                                         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__________________________  </w:t>
      </w:r>
    </w:p>
    <w:p w:rsidR="00840FD3" w:rsidRDefault="00840FD3" w:rsidP="00840FD3">
      <w:pPr>
        <w:ind w:firstLine="540"/>
        <w:jc w:val="both"/>
      </w:pPr>
      <w:r>
        <w:t xml:space="preserve">                       подпись</w:t>
      </w:r>
    </w:p>
    <w:p w:rsidR="00840FD3" w:rsidRDefault="00840FD3" w:rsidP="00840FD3">
      <w:pPr>
        <w:ind w:firstLine="540"/>
        <w:jc w:val="both"/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sz w:val="28"/>
          <w:szCs w:val="28"/>
        </w:rPr>
        <w:t>Блок схема</w:t>
      </w: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Приложение 2</w:t>
      </w:r>
    </w:p>
    <w:p w:rsidR="0046700D" w:rsidRDefault="0046700D" w:rsidP="0046700D">
      <w:pPr>
        <w:jc w:val="center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Блок схема общей структуры последовательности административных действий при предоставлении муниципальной услуги </w:t>
      </w:r>
      <w:r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  <w:r>
        <w:pict>
          <v:oval id="Овал 11" o:spid="_x0000_s1046" style="position:absolute;left:0;text-align:left;margin-left:162pt;margin-top:6.3pt;width:114.7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/YLQIAAEUEAAAOAAAAZHJzL2Uyb0RvYy54bWysU12O0zAQfkfiDpbfaZrS7rJR09WqSxHS&#10;AistHMBxnMbC8Zix26QchjOseOUSPRITpy3lRzwg/GDNeGY+z3wzM7/uGsO2Cr0Gm/N0NOZMWQml&#10;tuucf3i/evaCMx+ELYUBq3K+U55fL54+mbcuUxOowZQKGYFYn7Uu53UILksSL2vVCD8CpywZK8BG&#10;BFJxnZQoWkJvTDIZjy+SFrB0CFJ5T6+3g5EvIn5VKRneVZVXgZmcU24h3hjvor+TxVxkaxSu1vKQ&#10;hviHLBqhLX16groVQbAN6t+gGi0RPFRhJKFJoKq0VLEGqiYd/1LNQy2cirUQOd6daPL/D1a+3d4j&#10;0yX1LuXMioZ6tP+y/7p/3H9j9ET8tM5n5Pbg7rGv0Ls7kB89s7CshV2rG0RoayVKyir6Jz8F9Iqn&#10;UFa0b6AkdLEJEKnqKmx6QCKBdbEju1NHVBeYpMd0Ort8PplxJsk2vbyYzGLLEpEdox368EpBw3oh&#10;58oY7XxPmsjE9s4HKoC8j16xADC6XGljooLrYmmQbQUNyCqevmYK8eduxrI251czSuXvEON4/gSB&#10;sLFlHLeerJcHOQhtBpm+NJZ+PhI2EB+6oovtuTy2ooByR3QiDLNMu0dCDfiZs5bmOOf+00ag4sy8&#10;ttSSq3Q67Qc/KsTmhBQ8txTnFmElQeU8cDaIyzAsy8ahXtf0UxoJsHBDbax0pLfPeMjqkD7NaqTw&#10;sFf9Mpzr0evH9i++AwAA//8DAFBLAwQUAAYACAAAACEADdBTNN4AAAAJAQAADwAAAGRycy9kb3du&#10;cmV2LnhtbEyPwU7DMBBE70j8g7VI3KjTBIcqxKkqKiQ4cCDA3Y23SdR4HcXbNPw95gTH0Yxm3pTb&#10;xQ1ixin0njSsVwkIpMbbnloNnx/PdxsQgQ1ZM3hCDd8YYFtdX5WmsP5C7zjX3IpYQqEwGjrmsZAy&#10;NB06E1Z+RIre0U/OcJRTK+1kLrHcDTJNklw601Nc6MyITx02p/rsNOzbXZ3PMmOVHfcvrE5fb6/Z&#10;Wuvbm2X3CIJx4b8w/OJHdKgi08GfyQYxaMjS+/iFo5HmIGJAqUyBOGjYPOQgq1L+f1D9AAAA//8D&#10;AFBLAQItABQABgAIAAAAIQC2gziS/gAAAOEBAAATAAAAAAAAAAAAAAAAAAAAAABbQ29udGVudF9U&#10;eXBlc10ueG1sUEsBAi0AFAAGAAgAAAAhADj9If/WAAAAlAEAAAsAAAAAAAAAAAAAAAAALwEAAF9y&#10;ZWxzLy5yZWxzUEsBAi0AFAAGAAgAAAAhAOVKD9gtAgAARQQAAA4AAAAAAAAAAAAAAAAALgIAAGRy&#10;cy9lMm9Eb2MueG1sUEsBAi0AFAAGAAgAAAAhAA3QUzTeAAAACQEAAA8AAAAAAAAAAAAAAAAAhwQA&#10;AGRycy9kb3ducmV2LnhtbFBLBQYAAAAABAAEAPMAAACSBQAAAAA=&#10;">
            <v:textbox>
              <w:txbxContent>
                <w:p w:rsidR="0046700D" w:rsidRDefault="0046700D" w:rsidP="00467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8" type="#_x0000_t32" style="position:absolute;left:0;text-align:left;margin-left:3in;margin-top:196.8pt;width:.0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6kZA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mFQilQwovbT9nZ73/5oP2/v0fZj+wDL9m57235pv7ff2of2Kxr5vjW1TSA8&#10;U1fGV07X6rq+1PSdRUpnJVELHvjfbGoAjX1E9CTEb2wN2efNK83AhyydDk1cF6bykNAetA6z2hxn&#10;xdcOUTgcng4wonDeGw3OBmGQEUkOkbWx7iXXFfJGiq0zRCxKl2mlQBLaxCEPWV1a53mR5BDg0yo9&#10;E1IGZUiFmhSfD3qDEGC1FMxfejdrFvNMGrQiXlvhF4qEm8duRi8VC2AlJ2y6tx0REmzkQnecEdAv&#10;ybHPVnGGkeTwnLy1oyeVzwi1A+G9tZPX+/Pu+XQ0HfU7/d5w2ul387zzYpb1O8NZfDbIT/Msy+MP&#10;nnzcT0rBGFee/0Hqcf/vpLR/dDuRHsV+bFT0FD10FMge/gPpMHw/751y5pptroyvzusA1B2c9y/R&#10;P5/H++D163sx+QkAAP//AwBQSwMEFAAGAAgAAAAhAFOFOTngAAAACQEAAA8AAABkcnMvZG93bnJl&#10;di54bWxMj8FOwzAQRO9I/IO1SNyo01BZNGRTARUiF5BoEeLoxktiEa+j2G1Tvh5zguPsjGbflKvJ&#10;9eJAY7CeEeazDARx443lFuFt+3h1AyJEzUb3ngnhRAFW1flZqQvjj/xKh01sRSrhUGiELsahkDI0&#10;HTkdZn4gTt6nH52OSY6tNKM+pnLXyzzLlHTacvrQ6YEeOmq+NnuHENcfp069N/dL+7J9elb2u67r&#10;NeLlxXR3CyLSFP/C8Iuf0KFKTDu/ZxNEj7C4ztOWiJAvFIgUSIc5iB2CWiqQVSn/L6h+AAAA//8D&#10;AFBLAQItABQABgAIAAAAIQC2gziS/gAAAOEBAAATAAAAAAAAAAAAAAAAAAAAAABbQ29udGVudF9U&#10;eXBlc10ueG1sUEsBAi0AFAAGAAgAAAAhADj9If/WAAAAlAEAAAsAAAAAAAAAAAAAAAAALwEAAF9y&#10;ZWxzLy5yZWxzUEsBAi0AFAAGAAgAAAAhAMYsjqRkAgAAdwQAAA4AAAAAAAAAAAAAAAAALgIAAGRy&#10;cy9lMm9Eb2MueG1sUEsBAi0AFAAGAAgAAAAhAFOFOTngAAAACQEAAA8AAAAAAAAAAAAAAAAAvgQA&#10;AGRycy9kb3ducmV2LnhtbFBLBQYAAAAABAAEAPMAAADLBQAAAAA=&#10;">
            <v:stroke endarrow="block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" o:spid="_x0000_s1049" type="#_x0000_t110" style="position:absolute;left:0;text-align:left;margin-left:126pt;margin-top:223.8pt;width:186.75pt;height:8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e1WwIAAHYEAAAOAAAAZHJzL2Uyb0RvYy54bWysVM1uEzEQviPxDpbvzWZDQtpVN1XVEoRU&#10;oFLhARyvN2vhtc3Yyaac6AGJK2/CJRLi7xk2b8TYm6bhRxwQe7A8nplvZr6Z2eOTVa3IUoCTRuc0&#10;7fUpEZqbQup5Tl++mB4cUuI80wVTRoucXgtHTyb37x03NhMDUxlVCCAIol3W2JxW3tssSRyvRM1c&#10;z1ihUVkaqJlHEeZJAaxB9Folg37/YdIYKCwYLpzD1/NOSScRvywF98/L0glPVE4xNx9PiOcsnMnk&#10;mGVzYLaSfJsG+4csaiY1Bt1BnTPPyALkb1C15GCcKX2PmzoxZSm5iDVgNWn/l2quKmZFrAXJcXZH&#10;k/t/sPzZ8hKILHI6pkSzGlvUfmi/tN/bzwebm827dt1+bT9mZPO2XW/eo/St/dSuyTgQ11iXof+V&#10;vYRQurMXhr9yRJuzium5OAUwTSVYgemmwT75ySEIDl3JrHlqCozLFt5EDlcl1AEQ2SGr2KrrXavE&#10;yhOOj4MH43Q8GFHCUZem6XCIQojBslt3C84/FqYm4ZLTUpkGEwN/LrgM4xpjseWF853frX2sxShZ&#10;TKVSUYD57EwBWTIcomn8tqHcvpnSpMnp0QgT+TtEP35/gqilx21Qss7p4c6IZYHER7rANFnmmVTd&#10;HUtVestqILJriF/NVrGfRyFAIHlmimukGUw3/LiseKkMvKGkwcHPqXu9YCAoUU80tuoIuQybEoXh&#10;aDxAAfY1s30N0xyhcuop6a5nvtuuhQU5rzBSGtnQ5hTbW8rI9V1W2/RxuGPrtosYtmdfjlZ3v4vJ&#10;DwAAAP//AwBQSwMEFAAGAAgAAAAhAJLBUcDgAAAACgEAAA8AAABkcnMvZG93bnJldi54bWxMj0FP&#10;g0AQhe8m/ofNmHizC1hQkaUxJsZLY2o1PS/sFIjsLGGXgv31jic9znsvb75XbBbbixOOvnOkIF5F&#10;IJBqZzpqFHx+vNzcg/BBk9G9I1TwjR425eVFoXPjZnrH0z40gkvI51pBG8KQS+nrFq32KzcgsXd0&#10;o9WBz7GRZtQzl9teJlGUSas74g+tHvC5xfprP1kFu2q9s/P2fLTb8/pg++n17vB2q9T11fL0CCLg&#10;Ev7C8IvP6FAyU+UmMl70CpI04S2BjTQDwYEsSVMQFQsPcQyyLOT/CeUPAAAA//8DAFBLAQItABQA&#10;BgAIAAAAIQC2gziS/gAAAOEBAAATAAAAAAAAAAAAAAAAAAAAAABbQ29udGVudF9UeXBlc10ueG1s&#10;UEsBAi0AFAAGAAgAAAAhADj9If/WAAAAlAEAAAsAAAAAAAAAAAAAAAAALwEAAF9yZWxzLy5yZWxz&#10;UEsBAi0AFAAGAAgAAAAhAJkdF7VbAgAAdgQAAA4AAAAAAAAAAAAAAAAALgIAAGRycy9lMm9Eb2Mu&#10;eG1sUEsBAi0AFAAGAAgAAAAhAJLBUcDgAAAACgEAAA8AAAAAAAAAAAAAAAAAtQQAAGRycy9kb3du&#10;cmV2LnhtbFBLBQYAAAAABAAEAPMAAADCBQAAAAA=&#10;">
            <v:textbox>
              <w:txbxContent>
                <w:p w:rsidR="0046700D" w:rsidRDefault="0046700D" w:rsidP="0046700D"/>
              </w:txbxContent>
            </v:textbox>
          </v:shape>
        </w:pict>
      </w:r>
      <w:r>
        <w:pict>
          <v:rect id="Прямоугольник 6" o:spid="_x0000_s1051" style="position:absolute;left:0;text-align:left;margin-left:108pt;margin-top:227.7pt;width:223.5pt;height:5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GAUQIAAGAEAAAOAAAAZHJzL2Uyb0RvYy54bWysVM2O0zAQviPxDpbvNGlpu92o6WrVpQhp&#10;gZUWHsB1nMbCsc3YbVpOSFyReAQeggviZ58hfSPGbrfbBU6IHCyPZ/x55vtmMj5b14qsBDhpdE67&#10;nZQSobkppF7k9PWr2aMRJc4zXTBltMjpRjh6Nnn4YNzYTPRMZVQhgCCIdlljc1p5b7MkcbwSNXMd&#10;Y4VGZ2mgZh5NWCQFsAbRa5X00nSYNAYKC4YL5/D0Yuekk4hfloL7l2XphCcqp5ibjyvEdR7WZDJm&#10;2QKYrSTfp8H+IYuaSY2PHqAumGdkCfIPqFpyMM6UvsNNnZiylFzEGrCabvpbNdcVsyLWguQ4e6DJ&#10;/T9Y/mJ1BUQWOR1SolmNErWft++3n9of7c32Q/ulvWm/bz+2P9uv7TcyDHw11mV47dpeQajY2UvD&#10;3ziizbRieiHOAUxTCVZglt0Qn9y7EAyHV8m8eW4KfI4tvYnUrUuoAyCSQtZRoc1BIbH2hONhb/R4&#10;1B+gkBx9J4N0cBIlTFh2e9uC80+FqUnY5BSwAyI6W106H7Jh2W1IzN4oWcykUtGAxXyqgKwYdsss&#10;frEALPI4TGnS5PR00BtE5Hs+dwyRxu9vELX02PZK1jkdHYJYFmh7oovYlJ5JtdtjykrveQzU7STw&#10;6/k6CteNFARe56bYILNgdm2OY4mbysA7Shps8Zy6t0sGghL1TKM6p91+P8xENPqDkx4acOyZH3uY&#10;5giVU0/Jbjv1uzlaWpCLCl/qRjq0OUdFSxnJvstqnz+2cdRgP3JhTo7tGHX3Y5j8AgAA//8DAFBL&#10;AwQUAAYACAAAACEAXof1TN8AAAAKAQAADwAAAGRycy9kb3ducmV2LnhtbEyPzU7DMBCE70i8g7VI&#10;3KjzU1kQ4lQIVCSObXrh5iTbJCVeR7HTBp6e5URvuzuj2W/yzWIHccbJ9440xKsIBFLtmp5aDYdy&#10;+/AIwgdDjRkcoYZv9LApbm9ykzXuQjs870MrOIR8ZjR0IYyZlL7u0Bq/ciMSa0c3WRN4nVrZTObC&#10;4XaQSRQpaU1P/KEzI752WH/tZ6uh6pOD+dmV75F92qbhYylP8+eb1vd3y8sziIBL+DfDHz6jQ8FM&#10;lZup8WLQkMSKuwQe0jUINiiV8qFi5zpWIItcXlcofgEAAP//AwBQSwECLQAUAAYACAAAACEAtoM4&#10;kv4AAADhAQAAEwAAAAAAAAAAAAAAAAAAAAAAW0NvbnRlbnRfVHlwZXNdLnhtbFBLAQItABQABgAI&#10;AAAAIQA4/SH/1gAAAJQBAAALAAAAAAAAAAAAAAAAAC8BAABfcmVscy8ucmVsc1BLAQItABQABgAI&#10;AAAAIQAlkuGAUQIAAGAEAAAOAAAAAAAAAAAAAAAAAC4CAABkcnMvZTJvRG9jLnhtbFBLAQItABQA&#10;BgAIAAAAIQBeh/VM3wAAAAoBAAAPAAAAAAAAAAAAAAAAAKsEAABkcnMvZG93bnJldi54bWxQSwUG&#10;AAAAAAQABADzAAAAtwUAAAAA&#10;">
            <v:textbox>
              <w:txbxContent>
                <w:p w:rsidR="0046700D" w:rsidRDefault="0046700D" w:rsidP="004670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учреждения принимает и регистрирует заявление в журнале регистрации</w:t>
                  </w:r>
                </w:p>
              </w:txbxContent>
            </v:textbox>
          </v:rect>
        </w:pict>
      </w:r>
      <w:r>
        <w:pict>
          <v:rect id="Прямоугольник 3" o:spid="_x0000_s1053" style="position:absolute;left:0;text-align:left;margin-left:90pt;margin-top:561.05pt;width:252pt;height:6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qfUAIAAGAEAAAOAAAAZHJzL2Uyb0RvYy54bWysVM2O0zAQviPxDpbvNP3d7UZNV6suRUgL&#10;rLTwAK7jNBaObcZu0+WExBWJR+AhuCB+9hnSN2LstKULnBA5WB7P+PPM981kcr6pFFkLcNLojPY6&#10;XUqE5iaXepnRVy/nj8aUOM90zpTRIqO3wtHz6cMHk9qmom9Ko3IBBEG0S2ub0dJ7myaJ46WomOsY&#10;KzQ6CwMV82jCMsmB1YheqaTf7Z4ktYHcguHCOTy9bJ10GvGLQnD/oiic8ERlFHPzcYW4LsKaTCcs&#10;XQKzpeS7NNg/ZFExqfHRA9Ql84ysQP4BVUkOxpnCd7ipElMUkotYA1bT6/5WzU3JrIi1IDnOHmhy&#10;/w+WP19fA5F5RgeUaFahRM2n7bvtx+Z7c7d933xu7ppv2w/Nj+ZL85UMAl+1dSleu7HXECp29srw&#10;145oMyuZXooLAFOXguWYZS/EJ/cuBMPhVbKon5kcn2MrbyJ1mwKqAIikkE1U6PagkNh4wvFwgJoP&#10;uygkR9/4ZDg+jRImLN3ftuD8E2EqEjYZBeyAiM7WV86HbFi6D4nZGyXzuVQqGrBczBSQNcNumccv&#10;FoBFHocpTeqMno36o4h8z+eOIbrx+xtEJT22vZIVVnEIYmmg7bHOY1N6JlW7x5SV3vEYqGsl8JvF&#10;JgrX6+9VWZj8FpkF07Y5jiVuSgNvKamxxTPq3qwYCErUU43qnPWGwzAT0RiOTvtowLFncexhmiNU&#10;Rj0l7Xbm2zlaWZDLEl/qRTq0uUBFCxnJDmq3We3yxzaOGuxGLszJsR2jfv0Ypj8BAAD//wMAUEsD&#10;BBQABgAIAAAAIQB7Bc4j3wAAAAsBAAAPAAAAZHJzL2Rvd25yZXYueG1sTI9BT8MwDIXvSPyHyEjc&#10;WLIOqlKaTgg0JI5bd+HmNqEtNE7VpFvh12NOcPOzn56/V2wXN4iTnULvScN6pUBYarzpqdVwrHY3&#10;GYgQkQwOnqyGLxtgW15eFJgbf6a9PR1iKziEQo4auhjHXMrQdNZhWPnREt/e/eQwspxaaSY8c7gb&#10;ZKJUKh32xB86HO1TZ5vPw+w01H1yxO999aLc/W4TX5fqY3571vr6anl8ABHtEv/M8IvP6FAyU+1n&#10;MkEMrDPFXSIPd2oNgh1pdsubWkOSpRuQZSH/dyh/AAAA//8DAFBLAQItABQABgAIAAAAIQC2gziS&#10;/gAAAOEBAAATAAAAAAAAAAAAAAAAAAAAAABbQ29udGVudF9UeXBlc10ueG1sUEsBAi0AFAAGAAgA&#10;AAAhADj9If/WAAAAlAEAAAsAAAAAAAAAAAAAAAAALwEAAF9yZWxzLy5yZWxzUEsBAi0AFAAGAAgA&#10;AAAhAJK+Cp9QAgAAYAQAAA4AAAAAAAAAAAAAAAAALgIAAGRycy9lMm9Eb2MueG1sUEsBAi0AFAAG&#10;AAgAAAAhAHsFziPfAAAACwEAAA8AAAAAAAAAAAAAAAAAqgQAAGRycy9kb3ducmV2LnhtbFBLBQYA&#10;AAAABAAEAPMAAAC2BQAAAAA=&#10;">
            <v:textbox>
              <w:txbxContent>
                <w:p w:rsidR="0046700D" w:rsidRDefault="0046700D" w:rsidP="0046700D">
                  <w:pPr>
                    <w:pStyle w:val="a3"/>
                    <w:spacing w:before="0" w:after="0"/>
                    <w:ind w:firstLine="7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учреждения готовит  в письменной форме ответ, максимально полно отражающий объем запрашиваемой информации</w:t>
                  </w:r>
                </w:p>
                <w:p w:rsidR="0046700D" w:rsidRDefault="0046700D" w:rsidP="0046700D"/>
              </w:txbxContent>
            </v:textbox>
          </v:rect>
        </w:pict>
      </w:r>
      <w:r>
        <w:pict>
          <v:shape id="Прямая со стрелкой 10" o:spid="_x0000_s1055" type="#_x0000_t32" style="position:absolute;left:0;text-align:left;margin-left:3in;margin-top:57.15pt;width:0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ubYQ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UF7JGlgRt2n7e32rvvRfd7eoe2H7h6W7cftbfel+9596+67rwicoXOttikA&#10;5PLK+NrLtbzWl6p8a5FUeU3kgoUKbjYaUBMfET0K8RurIf+8fako+JClU6GN68o0HhIahNZhWpvj&#10;tNjaoXJ3WMJpfzg8iwOdiKSHOG2se8FUg7yRYesM4Yva5UpKkIQySchCVpfWeVYkPQT4pFLNuBBB&#10;GUKiNsPnp/3TEGCV4NRfejdrFvNcGLQiXlvhF0qEm4duRi0lDWA1I3S6tx3hAmzkQm+c4dAtwbDP&#10;1jCKkWDwnLy1oyekzwiVA+G9tZPXu/P4fDqajga9QX847Q3ioug9n+WD3nCWnJ0Wz4o8L5L3nnwy&#10;SGtOKZOe/0HqyeDvpLR/dDuRHsV+bFT0GD10FMge/gPpMHo/7Z1u5opuroyvzqsA1B2c9y/RP5+H&#10;++D163sx+QkAAP//AwBQSwMEFAAGAAgAAAAhANYUfRzdAAAACAEAAA8AAABkcnMvZG93bnJldi54&#10;bWxMj8FOwzAQRO9I/IO1SNyoQ0FRCXEqoELkUiRahDi68RJbxOsodtuUr+9WHOC2oxnNvinno+/E&#10;DofoAim4nmQgkJpgHLUK3tfPVzMQMWkyuguECg4YYV6dn5W6MGFPb7hbpVZwCcVCK7Ap9YWUsbHo&#10;dZyEHom9rzB4nVgOrTSD3nO57+Q0y3LptSP+YHWPTxab79XWK0iLz4PNP5rHO/e6flnm7qeu64VS&#10;lxfjwz2IhGP6C8MJn9GhYqZN2JKJolNwezPlLYkNXsD+r96cjhnIqpT/B1RHAAAA//8DAFBLAQIt&#10;ABQABgAIAAAAIQC2gziS/gAAAOEBAAATAAAAAAAAAAAAAAAAAAAAAABbQ29udGVudF9UeXBlc10u&#10;eG1sUEsBAi0AFAAGAAgAAAAhADj9If/WAAAAlAEAAAsAAAAAAAAAAAAAAAAALwEAAF9yZWxzLy5y&#10;ZWxzUEsBAi0AFAAGAAgAAAAhAALxu5thAgAAdwQAAA4AAAAAAAAAAAAAAAAALgIAAGRycy9lMm9E&#10;b2MueG1sUEsBAi0AFAAGAAgAAAAhANYUfRzdAAAACAEAAA8AAAAAAAAAAAAAAAAAuwQAAGRycy9k&#10;b3ducmV2LnhtbFBLBQYAAAAABAAEAPMAAADFBQAAAAA=&#10;">
            <v:stroke endarrow="block"/>
          </v:shape>
        </w:pict>
      </w:r>
      <w:r>
        <w:pict>
          <v:shape id="Прямая со стрелкой 2" o:spid="_x0000_s1054" type="#_x0000_t32" style="position:absolute;left:0;text-align:left;margin-left:198pt;margin-top:525.05pt;width:0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KGYAIAAHU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MVIkQZG1H/a3G7u+h/9580d2nzo72HZfNzc9l/67/23/r7/ilLft661GYQX&#10;6tL4yulKXbUXmr61SOmiJmrBA//rdQugiY+IHoX4jW0h+7x7qRn4kBunQxNXlWk8JLQHrcKs1odZ&#10;8ZVDdHtI4TQdjU7iMMaIZPu41lj3gusGeSPH1hkiFrUrtFIgCG2SkIUsL6zzrEi2D/BJlZ4JKYMu&#10;pEJdjk+P0+MQYLUUzF96N2sW80IatCReWeEXSoSbh25G3ygWwGpO2HRnOyIk2MiF3jgjoFuSY5+t&#10;4QwjyeExeWtLTyqfESoHwjtrK653p/HpdDwdDwfDdDQdDOOyHDyfFcPBaJacHJfPyqIok/eefDLM&#10;asEYV57/XujJ8O+EtHtyW4kepH5oVPQYPXQUyO7/A+kwej/trW7mmq0vja/OqwC0HZx379A/nof7&#10;4PXrazH5CQAA//8DAFBLAwQUAAYACAAAACEAzFyOcOAAAAAKAQAADwAAAGRycy9kb3ducmV2Lnht&#10;bEyPwU7DMAyG70i8Q2QkbiztkMpWmk7AhOiFSWxo2jFrTFPROFWTbR1PjxEHONr+9Pv7i8XoOnHE&#10;IbSeFKSTBARS7U1LjYL3zfPNDESImozuPKGCMwZYlJcXhc6NP9EbHtexERxCIdcKbIx9LmWoLTod&#10;Jr5H4tuHH5yOPA6NNIM+cbjr5DRJMul0S/zB6h6fLNaf64NTEJe7s8229eO8XW1eXrP2q6qqpVLX&#10;V+PDPYiIY/yD4Uef1aFkp70/kAmiU3A7z7hLVHA3S0Ew8LvYMzlNUpBlIf9XKL8BAAD//wMAUEsB&#10;Ai0AFAAGAAgAAAAhALaDOJL+AAAA4QEAABMAAAAAAAAAAAAAAAAAAAAAAFtDb250ZW50X1R5cGVz&#10;XS54bWxQSwECLQAUAAYACAAAACEAOP0h/9YAAACUAQAACwAAAAAAAAAAAAAAAAAvAQAAX3JlbHMv&#10;LnJlbHNQSwECLQAUAAYACAAAACEAdiqihmACAAB1BAAADgAAAAAAAAAAAAAAAAAuAgAAZHJzL2Uy&#10;b0RvYy54bWxQSwECLQAUAAYACAAAACEAzFyOcOAAAAAKAQAADwAAAAAAAAAAAAAAAAC6BAAAZHJz&#10;L2Rvd25yZXYueG1sUEsFBgAAAAAEAAQA8wAAAMcFAAAAAA==&#10;">
            <v:stroke endarrow="block"/>
          </v:shape>
        </w:pict>
      </w:r>
      <w:r>
        <w:pict>
          <v:rect id="Прямоугольник 4" o:spid="_x0000_s1052" style="position:absolute;left:0;text-align:left;margin-left:90pt;margin-top:405.35pt;width:243pt;height:9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nnUQIAAGEEAAAOAAAAZHJzL2Uyb0RvYy54bWysVM1uEzEQviPxDpbvZHfTtKSrbKqqJQip&#10;QKXCAzheb9bCa5uxk005IfWKxCPwEFwQP32GzRsx9qZpCjfEHiyPZ/z5m29mdnKybhRZCXDS6IJm&#10;g5QSobkppV4U9O2b2ZMxJc4zXTJltCjotXD0ZPr40aS1uRia2qhSAEEQ7fLWFrT23uZJ4ngtGuYG&#10;xgqNzspAwzyasEhKYC2iNyoZpulR0hooLRgunMPT895JpxG/qgT3r6vKCU9UQZGbjyvEdR7WZDph&#10;+QKYrSXf0mD/wKJhUuOjO6hz5hlZgvwLqpEcjDOVH3DTJKaqJBcxB8wmS//I5qpmVsRcUBxndzK5&#10;/wfLX60ugciyoCNKNGuwRN2XzcfN5+5nd7u56b52t92PzafuV/et+05GQa/WuhyvXdlLCBk7e2H4&#10;O0e0OauZXohTANPWgpXIMgvxyYMLwXB4lczbl6bE59jSmyjduoImAKIoZB0rdL2rkFh7wvHwIB0f&#10;ZSkWkqMvy0YHKRrhDZbfXbfg/HNhGhI2BQVsgQjPVhfO96F3IZG+UbKcSaWiAYv5mQKyYtgus/ht&#10;0d1+mNKkLejx4fAwIj/wuX0IZHdP8EFYIz32vZJNQce7IJYH3Z7pEmmy3DOp+j1mp/RWyKBdXwO/&#10;nq9j5bIocxB2bsprlBZM3+c4l7ipDXygpMUeL6h7v2QgKFEvNJbnOBuNwlBEY3T4dIgG7Hvm+x6m&#10;OUIV1FPSb898P0hLC3JR40tZlEObUyxpJaPY96y2/LGPY7m2MxcGZd+OUfd/hulvAAAA//8DAFBL&#10;AwQUAAYACAAAACEA2MVVBtsAAAAIAQAADwAAAGRycy9kb3ducmV2LnhtbEyPwU7DMBBE70j8g7VI&#10;3KhDkdIS4lQIVCSObXrhtomXJBCvo9hpA1/PwqUc385odibfzK5XRxpD59nA7SIBRVx723Fj4FBu&#10;b9agQkS22HsmA18UYFNcXuSYWX/iHR33sVESwiFDA22MQ6Z1qFtyGBZ+IBbt3Y8Oo+DYaDviScJd&#10;r5dJkmqHHcuHFgd6aqn+3E/OQNUtD/i9K18Sd7+9i69z+TG9PRtzfTU/PoCKNMezGX7rS3UopFPl&#10;J7ZB9cLrRLZEAytQIqdpKlj93Vegi1z/H1D8AAAA//8DAFBLAQItABQABgAIAAAAIQC2gziS/gAA&#10;AOEBAAATAAAAAAAAAAAAAAAAAAAAAABbQ29udGVudF9UeXBlc10ueG1sUEsBAi0AFAAGAAgAAAAh&#10;ADj9If/WAAAAlAEAAAsAAAAAAAAAAAAAAAAALwEAAF9yZWxzLy5yZWxzUEsBAi0AFAAGAAgAAAAh&#10;AGpnSedRAgAAYQQAAA4AAAAAAAAAAAAAAAAALgIAAGRycy9lMm9Eb2MueG1sUEsBAi0AFAAGAAgA&#10;AAAhANjFVQbbAAAACAEAAA8AAAAAAAAAAAAAAAAAqwQAAGRycy9kb3ducmV2LnhtbFBLBQYAAAAA&#10;BAAEAPMAAACzBQAAAAA=&#10;">
            <v:textbox>
              <w:txbxContent>
                <w:p w:rsidR="0046700D" w:rsidRDefault="0046700D" w:rsidP="0046700D">
                  <w:pPr>
                    <w:pStyle w:val="a3"/>
                    <w:spacing w:before="0" w:after="0"/>
                    <w:ind w:firstLine="7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учреждения рассматривает зарегистрированное заявление, определяя информацию, необходимую для подготовки ответа</w:t>
                  </w:r>
                </w:p>
                <w:p w:rsidR="0046700D" w:rsidRDefault="0046700D" w:rsidP="0046700D"/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" o:spid="_x0000_s1050" type="#_x0000_t34" style="position:absolute;left:0;text-align:left;margin-left:174.75pt;margin-top:343.7pt;width:54.8pt;height:44.2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ONmQIAANIEAAAOAAAAZHJzL2Uyb0RvYy54bWysVEtu2zAQ3RfoHQjuHUmO5dpC5KCQ7W7S&#10;NkDSA9AiZbGlSIFk/EHRRZNtgZyhN+iiBQKknytIN+qQVtyk3RRFtaCH5PDNvDczPjreVAKtmDZc&#10;yRRHByFGTOaKcrlM8avzeW+EkbFEUiKUZCneMoOPJ48fHa3rhPVVqQRlGgGINMm6TnFpbZ0EgclL&#10;VhFzoGom4bJQuiIWtnoZUE3WgF6JoB+Gw2CtNK21ypkxcDrdXeKJxy8KltuXRWGYRSLFkJv1q/br&#10;wq3B5IgkS03qkuddGuQfsqgIlxB0DzUllqALzf+AqniulVGFPchVFaii4DnzHIBNFP7G5qwkNfNc&#10;QBxT72Uy/w82f7E61YjTFMcYSVJBiZqPzffmS/O5uWm+NTftJdi37QewP7XXqLntjq9Re9W+by/b&#10;q+YH+H9FsdNyXZsEIDN5qp0a+Uae1Scqf2OQVFlJ5JJ5TufbGgJF7kXw4InbmBoyWqyfKwo+5MIq&#10;L+ym0BXSCgoYD0L3+VMQEG18Nbf7arKNRTkcDsfxeAg1z+EqHkbjJz7DgCQOymVXa2OfMVUhZ6R4&#10;waTNlJTQM0ofeniyOjHWl5V24hD6OsKoqAR0yYoIFPtUHA+SdN5g3SG7p1LNuRC+z4RE6xSP437s&#10;0Y0SnLpL52b0cpEJjQAUmPjPywM3990qbmFeBK9SPNo7kaRkhM4k9VEs4QJsZL3IVnOQXTDsQleM&#10;YiQYTKqzdlkL6cKDaB1VJ5/v3LfjcDwbzUaD3qA/nPUG4XTaezrPBr3hPHoSTw+nWTaN3jkm0SAp&#10;OaVMOjJ3UxQN/q5Lu3ne9f9+jvaqBQ/RvdCQ4t2vT9r3kGubXQMuFN2easfOtRMMjnfuhtxN5v29&#10;9/r1VzT5CQAA//8DAFBLAwQUAAYACAAAACEAXbQmQt8AAAAKAQAADwAAAGRycy9kb3ducmV2Lnht&#10;bEyPQU+DQBCF7yb9D5sx8WLapS1URJaGmJh4MpHW+5RdgZSdJeyWor/e8aS3mcx7b76X72fbi8mM&#10;vnOkYL2KQBiqne6oUXA8vCxTED4gaewdGQVfxsO+WNzkmGl3pXczVaERHEI+QwVtCEMmpa9bY9Gv&#10;3GCIb59utBh4HRupR7xyuO3lJop20mJH/KHFwTy3pj5XF8sY95h4XX4cp/N39RonD+lbSbVSd7dz&#10;+QQimDn8ieEXnz1QMNPJXUh70SvY7iLuEhRs0kcQLIjjNAFxYuWWB1nk8n+F4gcAAP//AwBQSwEC&#10;LQAUAAYACAAAACEAtoM4kv4AAADhAQAAEwAAAAAAAAAAAAAAAAAAAAAAW0NvbnRlbnRfVHlwZXNd&#10;LnhtbFBLAQItABQABgAIAAAAIQA4/SH/1gAAAJQBAAALAAAAAAAAAAAAAAAAAC8BAABfcmVscy8u&#10;cmVsc1BLAQItABQABgAIAAAAIQCO1WONmQIAANIEAAAOAAAAAAAAAAAAAAAAAC4CAABkcnMvZTJv&#10;RG9jLnhtbFBLAQItABQABgAIAAAAIQBdtCZC3wAAAAoBAAAPAAAAAAAAAAAAAAAAAPMEAABkcnMv&#10;ZG93bnJldi54bWxQSwUGAAAAAAQABADzAAAA/wUAAAAA&#10;">
            <v:stroke endarrow="block"/>
          </v:shape>
        </w:pict>
      </w:r>
      <w:r>
        <w:pict>
          <v:rect id="Прямоугольник 9" o:spid="_x0000_s1047" style="position:absolute;left:0;text-align:left;margin-left:117pt;margin-top:86.1pt;width:207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TDUAIAAGAEAAAOAAAAZHJzL2Uyb0RvYy54bWysVM1uEzEQviPxDpbvZLMhLckqm6pqCUIq&#10;UKnwAF6vN2vhtc3YyaackLgi8Qg8BBfET59h80aMvWmawg2Rg+XZGX/+5vvGmZ1sGkXWApw0Oqfp&#10;YEiJ0NyUUi9z+ub14tGEEueZLpkyWuT0Wjh6Mn/4YNbaTIxMbVQpgCCIdllrc1p7b7MkcbwWDXMD&#10;Y4XGZGWgYR5DWCYlsBbRG5WMhsPjpDVQWjBcOIdfz/sknUf8qhLcv6oqJzxROUVuPq4Q1yKsyXzG&#10;siUwW0u+o8H+gUXDpMZL91DnzDOyAvkXVCM5GGcqP+CmSUxVSS5iD9hNOvyjm6uaWRF7QXGc3cvk&#10;/h8sf7m+BCLLnE4p0axBi7ov2w/bz93P7mb7sfva3XQ/tp+6X9237juZBr1a6zI8dmUvIXTs7IXh&#10;bx3R5qxmeilOAUxbC1YiyzTUJ/cOhMDhUVK0L0yJ17GVN1G6TQVNAERRyCY6dL13SGw84fhxdDya&#10;TIdoJMdcmo4fDzEId7Ds9rgF558J05CwySngCER4tr5wvi+9LYn0jZLlQioVA1gWZwrImuG4LOJv&#10;h+4Oy5QmLQp2NDqKyPdy7hAC2d0RvFfWSI9zr2ST08m+iGVBt6e6RJos80yqfo/dKb0TMmjXe+A3&#10;xSY6N7l1pTDlNSoLph9zfJa4qQ28p6TFEc+pe7diIChRzzW6M03H4/AmYjA+ejLCAA4zxWGGaY5Q&#10;OfWU9Nsz37+jlQW5rPGmNKqhzSk6WsmodXC7Z7Wjj2Mc3do9ufBODuNYdffHMP8NAAD//wMAUEsD&#10;BBQABgAIAAAAIQDHFO4c3QAAAAoBAAAPAAAAZHJzL2Rvd25yZXYueG1sTI/BTsMwEETvSPyDtUjc&#10;qENaVW2IUyFQkTi26YXbJl6SQLyOYqcNfD3LCY47M5p9k+9m16szjaHzbOB+kYAirr3tuDFwKvd3&#10;G1AhIlvsPZOBLwqwK66vcsysv/CBzsfYKCnhkKGBNsYh0zrULTkMCz8Qi/fuR4dRzrHRdsSLlLte&#10;p0my1g47lg8tDvTUUv15nJyBqktP+H0oXxK33S/j61x+TG/PxtzezI8PoCLN8S8Mv/iCDoUwVX5i&#10;G1RvIF2uZEsUI0lBSWC92ohQibAVRRe5/j+h+AEAAP//AwBQSwECLQAUAAYACAAAACEAtoM4kv4A&#10;AADhAQAAEwAAAAAAAAAAAAAAAAAAAAAAW0NvbnRlbnRfVHlwZXNdLnhtbFBLAQItABQABgAIAAAA&#10;IQA4/SH/1gAAAJQBAAALAAAAAAAAAAAAAAAAAC8BAABfcmVscy8ucmVsc1BLAQItABQABgAIAAAA&#10;IQCw1JTDUAIAAGAEAAAOAAAAAAAAAAAAAAAAAC4CAABkcnMvZTJvRG9jLnhtbFBLAQItABQABgAI&#10;AAAAIQDHFO4c3QAAAAoBAAAPAAAAAAAAAAAAAAAAAKoEAABkcnMvZG93bnJldi54bWxQSwUGAAAA&#10;AAQABADzAAAAtAUAAAAA&#10;">
            <v:textbox>
              <w:txbxContent>
                <w:p w:rsidR="0046700D" w:rsidRDefault="0046700D" w:rsidP="0046700D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Письменное  обращение заявителя, либо направление заявления в электронном виде или по почте.</w:t>
                  </w:r>
                </w:p>
                <w:p w:rsidR="0046700D" w:rsidRDefault="0046700D" w:rsidP="0046700D">
                  <w:pPr>
                    <w:pStyle w:val="ConsPlusNormal"/>
                    <w:ind w:firstLine="708"/>
                    <w:jc w:val="center"/>
                    <w:rPr>
                      <w:sz w:val="32"/>
                      <w:szCs w:val="32"/>
                    </w:rPr>
                  </w:pPr>
                </w:p>
                <w:p w:rsidR="0046700D" w:rsidRDefault="0046700D" w:rsidP="0046700D">
                  <w:pPr>
                    <w:pStyle w:val="ConsPlusNormal"/>
                    <w:ind w:firstLine="708"/>
                    <w:jc w:val="center"/>
                    <w:rPr>
                      <w:sz w:val="32"/>
                      <w:szCs w:val="32"/>
                    </w:rPr>
                  </w:pPr>
                </w:p>
                <w:p w:rsidR="0046700D" w:rsidRDefault="0046700D" w:rsidP="0046700D"/>
              </w:txbxContent>
            </v:textbox>
          </v:rect>
        </w:pict>
      </w: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tabs>
          <w:tab w:val="left" w:pos="2145"/>
          <w:tab w:val="left" w:pos="6345"/>
        </w:tabs>
        <w:rPr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rPr>
          <w:kern w:val="36"/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rPr>
          <w:kern w:val="36"/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tabs>
          <w:tab w:val="left" w:pos="2145"/>
          <w:tab w:val="left" w:pos="6345"/>
        </w:tabs>
        <w:rPr>
          <w:sz w:val="28"/>
          <w:szCs w:val="28"/>
        </w:rPr>
      </w:pPr>
    </w:p>
    <w:p w:rsidR="0046700D" w:rsidRDefault="0046700D" w:rsidP="0046700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jc w:val="right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spacing w:before="90" w:after="90"/>
        <w:outlineLvl w:val="1"/>
        <w:rPr>
          <w:kern w:val="36"/>
          <w:sz w:val="28"/>
          <w:szCs w:val="28"/>
        </w:rPr>
      </w:pPr>
    </w:p>
    <w:p w:rsidR="0046700D" w:rsidRDefault="0046700D" w:rsidP="0046700D">
      <w:pPr>
        <w:rPr>
          <w:kern w:val="36"/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46700D" w:rsidRDefault="0046700D" w:rsidP="0046700D">
      <w:pPr>
        <w:rPr>
          <w:sz w:val="28"/>
          <w:szCs w:val="28"/>
        </w:rPr>
      </w:pPr>
    </w:p>
    <w:p w:rsidR="00A16B30" w:rsidRDefault="00A16B30"/>
    <w:sectPr w:rsidR="00A16B30" w:rsidSect="004F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439"/>
    <w:multiLevelType w:val="hybridMultilevel"/>
    <w:tmpl w:val="BFE07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7EBF"/>
    <w:rsid w:val="00017EBF"/>
    <w:rsid w:val="00095BA0"/>
    <w:rsid w:val="001F2D09"/>
    <w:rsid w:val="0026145A"/>
    <w:rsid w:val="002B18C0"/>
    <w:rsid w:val="00370DED"/>
    <w:rsid w:val="00432D30"/>
    <w:rsid w:val="0046700D"/>
    <w:rsid w:val="004F0C0F"/>
    <w:rsid w:val="006D7B9C"/>
    <w:rsid w:val="008054A2"/>
    <w:rsid w:val="00840FD3"/>
    <w:rsid w:val="0087088E"/>
    <w:rsid w:val="00923FE9"/>
    <w:rsid w:val="00A16B30"/>
    <w:rsid w:val="00A21255"/>
    <w:rsid w:val="00CD6A11"/>
    <w:rsid w:val="00E4468C"/>
    <w:rsid w:val="00EE7AF2"/>
    <w:rsid w:val="00F352A9"/>
    <w:rsid w:val="00F570A8"/>
    <w:rsid w:val="00F7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30"/>
        <o:r id="V:Rule4" type="connector" idref="#_x0000_s1035"/>
        <o:r id="V:Rule5" type="connector" idref="#_x0000_s1044"/>
        <o:r id="V:Rule6" type="connector" idref="#_x0000_s1038"/>
        <o:r id="V:Rule7" type="connector" idref="#_x0000_s1040"/>
        <o:r id="V:Rule8" type="connector" idref="#_x0000_s1045"/>
        <o:r id="V:Rule9" type="connector" idref="#Прямая со стрелкой 2"/>
        <o:r id="V:Rule10" type="connector" idref="#Прямая со стрелкой 8"/>
        <o:r id="V:Rule11" type="connector" idref="#Соединительная линия уступом 5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5">
    <w:name w:val="footnote text"/>
    <w:basedOn w:val="a"/>
    <w:link w:val="a6"/>
    <w:semiHidden/>
    <w:rsid w:val="00E4468C"/>
    <w:pPr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446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D278-7107-4FC0-B065-B518645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2004-12-31T21:12:00Z</cp:lastPrinted>
  <dcterms:created xsi:type="dcterms:W3CDTF">2012-04-16T18:38:00Z</dcterms:created>
  <dcterms:modified xsi:type="dcterms:W3CDTF">2005-01-02T00:45:00Z</dcterms:modified>
</cp:coreProperties>
</file>